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45D3" w:rsidRPr="004945D3" w:rsidRDefault="004945D3" w:rsidP="004945D3">
      <w:pPr>
        <w:pStyle w:val="6pt0"/>
        <w:spacing w:line="360" w:lineRule="auto"/>
        <w:rPr>
          <w:rFonts w:ascii="Cambria" w:hAnsi="Cambria"/>
        </w:rPr>
      </w:pPr>
      <w:bookmarkStart w:id="0" w:name="_GoBack"/>
      <w:r w:rsidRPr="004945D3">
        <w:rPr>
          <w:rFonts w:ascii="Cambria" w:hAnsi="Cambria"/>
        </w:rPr>
        <w:t> </w:t>
      </w:r>
    </w:p>
    <w:p w:rsidR="004945D3" w:rsidRPr="004945D3" w:rsidRDefault="004945D3" w:rsidP="004945D3">
      <w:pPr>
        <w:pStyle w:val="H-CENTRE"/>
        <w:spacing w:line="360" w:lineRule="auto"/>
        <w:rPr>
          <w:rFonts w:ascii="Cambria" w:hAnsi="Cambria"/>
          <w:sz w:val="24"/>
        </w:rPr>
      </w:pPr>
      <w:r w:rsidRPr="004945D3">
        <w:rPr>
          <w:rFonts w:ascii="Cambria" w:hAnsi="Cambria"/>
          <w:sz w:val="24"/>
        </w:rPr>
        <w:t>CLEAN ENERGY CESS RULES, 2010</w:t>
      </w:r>
    </w:p>
    <w:p w:rsidR="004945D3" w:rsidRPr="004945D3" w:rsidRDefault="004945D3" w:rsidP="004945D3">
      <w:pPr>
        <w:pStyle w:val="centre"/>
        <w:spacing w:line="360" w:lineRule="auto"/>
        <w:rPr>
          <w:rFonts w:ascii="Cambria" w:hAnsi="Cambria"/>
          <w:sz w:val="24"/>
          <w:szCs w:val="24"/>
        </w:rPr>
      </w:pPr>
      <w:r w:rsidRPr="004945D3">
        <w:rPr>
          <w:rFonts w:ascii="Cambria" w:hAnsi="Cambria"/>
          <w:i/>
          <w:iCs/>
          <w:sz w:val="24"/>
          <w:szCs w:val="24"/>
        </w:rPr>
        <w:t xml:space="preserve">[M.F. (D.R.) Notification No. 6/2010-Clean Energy </w:t>
      </w:r>
      <w:proofErr w:type="spellStart"/>
      <w:r w:rsidRPr="004945D3">
        <w:rPr>
          <w:rFonts w:ascii="Cambria" w:hAnsi="Cambria"/>
          <w:i/>
          <w:iCs/>
          <w:sz w:val="24"/>
          <w:szCs w:val="24"/>
        </w:rPr>
        <w:t>Cess</w:t>
      </w:r>
      <w:proofErr w:type="spellEnd"/>
      <w:r w:rsidRPr="004945D3">
        <w:rPr>
          <w:rFonts w:ascii="Cambria" w:hAnsi="Cambria"/>
          <w:i/>
          <w:iCs/>
          <w:sz w:val="24"/>
          <w:szCs w:val="24"/>
        </w:rPr>
        <w:t>, dated 22-6-2010]</w:t>
      </w:r>
    </w:p>
    <w:p w:rsidR="004945D3" w:rsidRPr="004945D3" w:rsidRDefault="004945D3" w:rsidP="004945D3">
      <w:pPr>
        <w:pStyle w:val="Bodytext"/>
        <w:spacing w:line="360" w:lineRule="auto"/>
        <w:rPr>
          <w:rFonts w:ascii="Cambria" w:hAnsi="Cambria"/>
          <w:sz w:val="24"/>
          <w:szCs w:val="24"/>
        </w:rPr>
      </w:pPr>
      <w:r w:rsidRPr="004945D3">
        <w:rPr>
          <w:rFonts w:ascii="Cambria" w:hAnsi="Cambria"/>
          <w:sz w:val="24"/>
          <w:szCs w:val="24"/>
        </w:rPr>
        <w:t xml:space="preserve">In exercise of the powers conferred by Section 84 of the Finance Act, 2010 (14 of 2010), the Central Government hereby makes the following rules, </w:t>
      </w:r>
      <w:proofErr w:type="gramStart"/>
      <w:r w:rsidRPr="004945D3">
        <w:rPr>
          <w:rFonts w:ascii="Cambria" w:hAnsi="Cambria"/>
          <w:sz w:val="24"/>
          <w:szCs w:val="24"/>
        </w:rPr>
        <w:t>namely :</w:t>
      </w:r>
      <w:proofErr w:type="gramEnd"/>
      <w:r w:rsidRPr="004945D3">
        <w:rPr>
          <w:rFonts w:ascii="Cambria" w:hAnsi="Cambria"/>
          <w:sz w:val="24"/>
          <w:szCs w:val="24"/>
        </w:rPr>
        <w:t>-</w:t>
      </w:r>
    </w:p>
    <w:p w:rsidR="004945D3" w:rsidRPr="004945D3" w:rsidRDefault="004945D3" w:rsidP="004945D3">
      <w:pPr>
        <w:pStyle w:val="centre"/>
        <w:spacing w:line="360" w:lineRule="auto"/>
        <w:rPr>
          <w:rFonts w:ascii="Cambria" w:hAnsi="Cambria"/>
          <w:sz w:val="24"/>
          <w:szCs w:val="24"/>
        </w:rPr>
      </w:pPr>
      <w:r w:rsidRPr="004945D3">
        <w:rPr>
          <w:rFonts w:ascii="Cambria" w:hAnsi="Cambria"/>
          <w:sz w:val="24"/>
          <w:szCs w:val="24"/>
        </w:rPr>
        <w:t>CHAPTER 1</w:t>
      </w:r>
    </w:p>
    <w:p w:rsidR="004945D3" w:rsidRPr="004945D3" w:rsidRDefault="004945D3" w:rsidP="004945D3">
      <w:pPr>
        <w:pStyle w:val="centre"/>
        <w:spacing w:line="360" w:lineRule="auto"/>
        <w:rPr>
          <w:rFonts w:ascii="Cambria" w:hAnsi="Cambria"/>
          <w:sz w:val="24"/>
          <w:szCs w:val="24"/>
        </w:rPr>
      </w:pPr>
      <w:r w:rsidRPr="004945D3">
        <w:rPr>
          <w:rFonts w:ascii="Cambria" w:hAnsi="Cambria"/>
          <w:b/>
          <w:sz w:val="24"/>
          <w:szCs w:val="24"/>
        </w:rPr>
        <w:t>PRELIMINARY</w:t>
      </w:r>
    </w:p>
    <w:p w:rsidR="004945D3" w:rsidRPr="004945D3" w:rsidRDefault="004945D3" w:rsidP="004945D3">
      <w:pPr>
        <w:pStyle w:val="Bodytext"/>
        <w:spacing w:line="360" w:lineRule="auto"/>
        <w:rPr>
          <w:rFonts w:ascii="Cambria" w:hAnsi="Cambria"/>
          <w:sz w:val="24"/>
          <w:szCs w:val="24"/>
        </w:rPr>
      </w:pPr>
      <w:r w:rsidRPr="004945D3">
        <w:rPr>
          <w:rFonts w:ascii="Cambria" w:hAnsi="Cambria"/>
          <w:b/>
          <w:sz w:val="24"/>
          <w:szCs w:val="24"/>
        </w:rPr>
        <w:t>RULE</w:t>
      </w:r>
      <w:r w:rsidRPr="004945D3">
        <w:rPr>
          <w:rFonts w:ascii="Cambria" w:hAnsi="Cambria"/>
          <w:sz w:val="24"/>
          <w:szCs w:val="24"/>
        </w:rPr>
        <w:t xml:space="preserve"> </w:t>
      </w:r>
      <w:r w:rsidRPr="004945D3">
        <w:rPr>
          <w:rFonts w:ascii="Cambria" w:hAnsi="Cambria"/>
          <w:b/>
          <w:sz w:val="24"/>
          <w:szCs w:val="24"/>
        </w:rPr>
        <w:t>1.</w:t>
      </w:r>
      <w:r w:rsidRPr="004945D3">
        <w:rPr>
          <w:rFonts w:ascii="Cambria" w:eastAsia="Arial Unicode MS" w:hAnsi="Cambria" w:cs="Arial Unicode MS"/>
          <w:sz w:val="24"/>
          <w:szCs w:val="24"/>
        </w:rPr>
        <w:t> </w:t>
      </w:r>
      <w:r w:rsidRPr="004945D3">
        <w:rPr>
          <w:rFonts w:ascii="Cambria" w:hAnsi="Cambria"/>
          <w:b/>
          <w:sz w:val="24"/>
          <w:szCs w:val="24"/>
        </w:rPr>
        <w:t xml:space="preserve">Short title, extent and commencement. </w:t>
      </w:r>
      <w:proofErr w:type="gramStart"/>
      <w:r w:rsidRPr="004945D3">
        <w:rPr>
          <w:rFonts w:ascii="Cambria" w:hAnsi="Cambria"/>
          <w:sz w:val="24"/>
          <w:szCs w:val="24"/>
        </w:rPr>
        <w:t>—</w:t>
      </w:r>
      <w:proofErr w:type="gramEnd"/>
      <w:r w:rsidRPr="004945D3">
        <w:rPr>
          <w:rFonts w:ascii="Cambria" w:eastAsia="Arial Unicode MS" w:hAnsi="Cambria" w:cs="Arial Unicode MS"/>
          <w:sz w:val="24"/>
          <w:szCs w:val="24"/>
        </w:rPr>
        <w:t> </w:t>
      </w:r>
      <w:r w:rsidRPr="004945D3">
        <w:rPr>
          <w:rFonts w:ascii="Cambria" w:hAnsi="Cambria"/>
          <w:sz w:val="24"/>
          <w:szCs w:val="24"/>
        </w:rPr>
        <w:t xml:space="preserve">(1) These rules may be called the Clean Energy </w:t>
      </w:r>
      <w:proofErr w:type="spellStart"/>
      <w:r w:rsidRPr="004945D3">
        <w:rPr>
          <w:rFonts w:ascii="Cambria" w:hAnsi="Cambria"/>
          <w:sz w:val="24"/>
          <w:szCs w:val="24"/>
        </w:rPr>
        <w:t>Cess</w:t>
      </w:r>
      <w:proofErr w:type="spellEnd"/>
      <w:r w:rsidRPr="004945D3">
        <w:rPr>
          <w:rFonts w:ascii="Cambria" w:hAnsi="Cambria"/>
          <w:sz w:val="24"/>
          <w:szCs w:val="24"/>
        </w:rPr>
        <w:t xml:space="preserve"> Rules, 2010.</w:t>
      </w:r>
    </w:p>
    <w:p w:rsidR="004945D3" w:rsidRPr="004945D3" w:rsidRDefault="004945D3" w:rsidP="004945D3">
      <w:pPr>
        <w:pStyle w:val="25x45"/>
        <w:spacing w:line="360" w:lineRule="auto"/>
        <w:rPr>
          <w:rFonts w:ascii="Cambria" w:hAnsi="Cambria"/>
          <w:sz w:val="24"/>
          <w:szCs w:val="24"/>
        </w:rPr>
      </w:pPr>
      <w:r w:rsidRPr="004945D3">
        <w:rPr>
          <w:rFonts w:ascii="Cambria" w:hAnsi="Cambria"/>
          <w:sz w:val="24"/>
          <w:szCs w:val="24"/>
        </w:rPr>
        <w:t>(2</w:t>
      </w:r>
      <w:proofErr w:type="gramStart"/>
      <w:r w:rsidRPr="004945D3">
        <w:rPr>
          <w:rFonts w:ascii="Cambria" w:hAnsi="Cambria"/>
          <w:sz w:val="24"/>
          <w:szCs w:val="24"/>
        </w:rPr>
        <w:t>)</w:t>
      </w:r>
      <w:proofErr w:type="gramEnd"/>
      <w:r w:rsidRPr="004945D3">
        <w:rPr>
          <w:rFonts w:ascii="Cambria" w:eastAsia="MS Mincho" w:hAnsi="Cambria" w:cs="MS Mincho"/>
          <w:sz w:val="24"/>
          <w:szCs w:val="24"/>
        </w:rPr>
        <w:t> </w:t>
      </w:r>
      <w:r w:rsidRPr="004945D3">
        <w:rPr>
          <w:rFonts w:ascii="Cambria" w:hAnsi="Cambria"/>
          <w:sz w:val="24"/>
          <w:szCs w:val="24"/>
        </w:rPr>
        <w:t>They extend to the whole of India.</w:t>
      </w:r>
    </w:p>
    <w:p w:rsidR="004945D3" w:rsidRPr="004945D3" w:rsidRDefault="004945D3" w:rsidP="004945D3">
      <w:pPr>
        <w:pStyle w:val="25x45"/>
        <w:spacing w:line="360" w:lineRule="auto"/>
        <w:rPr>
          <w:rFonts w:ascii="Cambria" w:hAnsi="Cambria"/>
          <w:sz w:val="24"/>
          <w:szCs w:val="24"/>
        </w:rPr>
      </w:pPr>
      <w:r w:rsidRPr="004945D3">
        <w:rPr>
          <w:rFonts w:ascii="Cambria" w:hAnsi="Cambria"/>
          <w:sz w:val="24"/>
          <w:szCs w:val="24"/>
        </w:rPr>
        <w:t>(3</w:t>
      </w:r>
      <w:proofErr w:type="gramStart"/>
      <w:r w:rsidRPr="004945D3">
        <w:rPr>
          <w:rFonts w:ascii="Cambria" w:hAnsi="Cambria"/>
          <w:sz w:val="24"/>
          <w:szCs w:val="24"/>
        </w:rPr>
        <w:t>)</w:t>
      </w:r>
      <w:proofErr w:type="gramEnd"/>
      <w:r w:rsidRPr="004945D3">
        <w:rPr>
          <w:rFonts w:ascii="Cambria" w:eastAsia="MS Mincho" w:hAnsi="Cambria" w:cs="MS Mincho"/>
          <w:sz w:val="24"/>
          <w:szCs w:val="24"/>
        </w:rPr>
        <w:t> </w:t>
      </w:r>
      <w:r w:rsidRPr="004945D3">
        <w:rPr>
          <w:rFonts w:ascii="Cambria" w:hAnsi="Cambria"/>
          <w:sz w:val="24"/>
          <w:szCs w:val="24"/>
        </w:rPr>
        <w:t>They shall come into force on the 1st day of July, 2010.</w:t>
      </w:r>
    </w:p>
    <w:p w:rsidR="004945D3" w:rsidRPr="004945D3" w:rsidRDefault="004945D3" w:rsidP="004945D3">
      <w:pPr>
        <w:pStyle w:val="Bodytext"/>
        <w:spacing w:line="360" w:lineRule="auto"/>
        <w:rPr>
          <w:rFonts w:ascii="Cambria" w:hAnsi="Cambria"/>
          <w:sz w:val="24"/>
          <w:szCs w:val="24"/>
        </w:rPr>
      </w:pPr>
      <w:r w:rsidRPr="004945D3">
        <w:rPr>
          <w:rFonts w:ascii="Cambria" w:hAnsi="Cambria"/>
          <w:b/>
          <w:sz w:val="24"/>
          <w:szCs w:val="24"/>
        </w:rPr>
        <w:t>RULE</w:t>
      </w:r>
      <w:r w:rsidRPr="004945D3">
        <w:rPr>
          <w:rFonts w:ascii="Cambria" w:hAnsi="Cambria"/>
          <w:sz w:val="24"/>
          <w:szCs w:val="24"/>
        </w:rPr>
        <w:t xml:space="preserve"> </w:t>
      </w:r>
      <w:r w:rsidRPr="004945D3">
        <w:rPr>
          <w:rFonts w:ascii="Cambria" w:hAnsi="Cambria"/>
          <w:b/>
          <w:sz w:val="24"/>
          <w:szCs w:val="24"/>
        </w:rPr>
        <w:t>2.</w:t>
      </w:r>
      <w:r w:rsidRPr="004945D3">
        <w:rPr>
          <w:rFonts w:ascii="Cambria" w:eastAsia="Arial Unicode MS" w:hAnsi="Cambria" w:cs="Arial Unicode MS"/>
          <w:sz w:val="24"/>
          <w:szCs w:val="24"/>
        </w:rPr>
        <w:t> </w:t>
      </w:r>
      <w:r w:rsidRPr="004945D3">
        <w:rPr>
          <w:rFonts w:ascii="Cambria" w:hAnsi="Cambria"/>
          <w:b/>
          <w:sz w:val="24"/>
          <w:szCs w:val="24"/>
        </w:rPr>
        <w:t>Definitions.</w:t>
      </w:r>
      <w:r w:rsidRPr="004945D3">
        <w:rPr>
          <w:rFonts w:ascii="Cambria" w:hAnsi="Cambria"/>
          <w:sz w:val="24"/>
          <w:szCs w:val="24"/>
        </w:rPr>
        <w:t xml:space="preserve"> — In these rules, unless the context otherwise requires, -</w:t>
      </w:r>
    </w:p>
    <w:p w:rsidR="004945D3" w:rsidRPr="004945D3" w:rsidRDefault="004945D3" w:rsidP="004945D3">
      <w:pPr>
        <w:pStyle w:val="25x45"/>
        <w:spacing w:line="360" w:lineRule="auto"/>
        <w:rPr>
          <w:rFonts w:ascii="Cambria" w:hAnsi="Cambria"/>
          <w:sz w:val="24"/>
          <w:szCs w:val="24"/>
        </w:rPr>
      </w:pPr>
      <w:r w:rsidRPr="004945D3">
        <w:rPr>
          <w:rFonts w:ascii="Cambria" w:hAnsi="Cambria"/>
          <w:sz w:val="24"/>
          <w:szCs w:val="24"/>
        </w:rPr>
        <w:t>(a)</w:t>
      </w:r>
      <w:r w:rsidRPr="004945D3">
        <w:rPr>
          <w:rFonts w:ascii="Cambria" w:eastAsia="MS Mincho" w:hAnsi="Cambria" w:cs="MS Mincho"/>
          <w:sz w:val="24"/>
          <w:szCs w:val="24"/>
        </w:rPr>
        <w:tab/>
      </w:r>
      <w:r w:rsidRPr="004945D3">
        <w:rPr>
          <w:rFonts w:ascii="Cambria" w:hAnsi="Cambria"/>
          <w:sz w:val="24"/>
          <w:szCs w:val="24"/>
        </w:rPr>
        <w:t>“Act” means the Finance Act, 2010 (14 of 2010);</w:t>
      </w:r>
    </w:p>
    <w:p w:rsidR="004945D3" w:rsidRPr="004945D3" w:rsidRDefault="004945D3" w:rsidP="004945D3">
      <w:pPr>
        <w:pStyle w:val="25x45"/>
        <w:spacing w:line="360" w:lineRule="auto"/>
        <w:rPr>
          <w:rFonts w:ascii="Cambria" w:hAnsi="Cambria"/>
          <w:sz w:val="24"/>
          <w:szCs w:val="24"/>
        </w:rPr>
      </w:pPr>
      <w:r w:rsidRPr="004945D3">
        <w:rPr>
          <w:rFonts w:ascii="Cambria" w:hAnsi="Cambria"/>
          <w:sz w:val="24"/>
          <w:szCs w:val="24"/>
        </w:rPr>
        <w:t>(b)</w:t>
      </w:r>
      <w:r w:rsidRPr="004945D3">
        <w:rPr>
          <w:rFonts w:ascii="Cambria" w:eastAsia="MS Mincho" w:hAnsi="Cambria" w:cs="MS Mincho"/>
          <w:sz w:val="24"/>
          <w:szCs w:val="24"/>
        </w:rPr>
        <w:tab/>
      </w:r>
      <w:r w:rsidRPr="004945D3">
        <w:rPr>
          <w:rFonts w:ascii="Cambria" w:hAnsi="Cambria"/>
          <w:sz w:val="24"/>
          <w:szCs w:val="24"/>
        </w:rPr>
        <w:t>“Board” means the Central Board of Excise and Customs constituted under the Central Boards of Revenue Act, 1963 (54 of 1963);</w:t>
      </w:r>
    </w:p>
    <w:p w:rsidR="004945D3" w:rsidRPr="004945D3" w:rsidRDefault="004945D3" w:rsidP="004945D3">
      <w:pPr>
        <w:pStyle w:val="25x45"/>
        <w:spacing w:line="360" w:lineRule="auto"/>
        <w:rPr>
          <w:rFonts w:ascii="Cambria" w:hAnsi="Cambria"/>
          <w:sz w:val="24"/>
          <w:szCs w:val="24"/>
        </w:rPr>
      </w:pPr>
      <w:r w:rsidRPr="004945D3">
        <w:rPr>
          <w:rFonts w:ascii="Cambria" w:hAnsi="Cambria"/>
          <w:sz w:val="24"/>
          <w:szCs w:val="24"/>
        </w:rPr>
        <w:t>(c)</w:t>
      </w:r>
      <w:r w:rsidRPr="004945D3">
        <w:rPr>
          <w:rFonts w:ascii="Cambria" w:hAnsi="Cambria"/>
          <w:sz w:val="24"/>
          <w:szCs w:val="24"/>
        </w:rPr>
        <w:tab/>
        <w:t>“</w:t>
      </w:r>
      <w:proofErr w:type="spellStart"/>
      <w:proofErr w:type="gramStart"/>
      <w:r w:rsidRPr="004945D3">
        <w:rPr>
          <w:rFonts w:ascii="Cambria" w:hAnsi="Cambria"/>
          <w:sz w:val="24"/>
          <w:szCs w:val="24"/>
        </w:rPr>
        <w:t>cess</w:t>
      </w:r>
      <w:proofErr w:type="spellEnd"/>
      <w:proofErr w:type="gramEnd"/>
      <w:r w:rsidRPr="004945D3">
        <w:rPr>
          <w:rFonts w:ascii="Cambria" w:hAnsi="Cambria"/>
          <w:sz w:val="24"/>
          <w:szCs w:val="24"/>
        </w:rPr>
        <w:t xml:space="preserve">” means the Clean Energy </w:t>
      </w:r>
      <w:proofErr w:type="spellStart"/>
      <w:r w:rsidRPr="004945D3">
        <w:rPr>
          <w:rFonts w:ascii="Cambria" w:hAnsi="Cambria"/>
          <w:sz w:val="24"/>
          <w:szCs w:val="24"/>
        </w:rPr>
        <w:t>Cess</w:t>
      </w:r>
      <w:proofErr w:type="spellEnd"/>
      <w:r w:rsidRPr="004945D3">
        <w:rPr>
          <w:rFonts w:ascii="Cambria" w:hAnsi="Cambria"/>
          <w:sz w:val="24"/>
          <w:szCs w:val="24"/>
        </w:rPr>
        <w:t xml:space="preserve"> levied under section 83 of the Act;</w:t>
      </w:r>
    </w:p>
    <w:p w:rsidR="004945D3" w:rsidRPr="004945D3" w:rsidRDefault="004945D3" w:rsidP="004945D3">
      <w:pPr>
        <w:pStyle w:val="25x45"/>
        <w:spacing w:line="360" w:lineRule="auto"/>
        <w:rPr>
          <w:rFonts w:ascii="Cambria" w:hAnsi="Cambria"/>
          <w:sz w:val="24"/>
          <w:szCs w:val="24"/>
        </w:rPr>
      </w:pPr>
      <w:r w:rsidRPr="004945D3">
        <w:rPr>
          <w:rFonts w:ascii="Cambria" w:hAnsi="Cambria"/>
          <w:sz w:val="24"/>
          <w:szCs w:val="24"/>
        </w:rPr>
        <w:t>(d)</w:t>
      </w:r>
      <w:r w:rsidRPr="004945D3">
        <w:rPr>
          <w:rFonts w:ascii="Cambria" w:hAnsi="Cambria"/>
          <w:sz w:val="24"/>
          <w:szCs w:val="24"/>
        </w:rPr>
        <w:tab/>
        <w:t>“Central Excise Officer” shall have the meaning assigned to it in the Central Excise Act, 1944 (1 of 1944);</w:t>
      </w:r>
    </w:p>
    <w:p w:rsidR="004945D3" w:rsidRPr="004945D3" w:rsidRDefault="004945D3" w:rsidP="004945D3">
      <w:pPr>
        <w:pStyle w:val="25x45"/>
        <w:spacing w:line="360" w:lineRule="auto"/>
        <w:rPr>
          <w:rFonts w:ascii="Cambria" w:hAnsi="Cambria"/>
          <w:sz w:val="24"/>
          <w:szCs w:val="24"/>
        </w:rPr>
      </w:pPr>
      <w:r w:rsidRPr="004945D3">
        <w:rPr>
          <w:rFonts w:ascii="Cambria" w:hAnsi="Cambria"/>
          <w:sz w:val="24"/>
          <w:szCs w:val="24"/>
        </w:rPr>
        <w:t>(e)</w:t>
      </w:r>
      <w:r w:rsidRPr="004945D3">
        <w:rPr>
          <w:rFonts w:ascii="Cambria" w:hAnsi="Cambria"/>
          <w:sz w:val="24"/>
          <w:szCs w:val="24"/>
        </w:rPr>
        <w:tab/>
        <w:t>“</w:t>
      </w:r>
      <w:proofErr w:type="gramStart"/>
      <w:r w:rsidRPr="004945D3">
        <w:rPr>
          <w:rFonts w:ascii="Cambria" w:hAnsi="Cambria"/>
          <w:sz w:val="24"/>
          <w:szCs w:val="24"/>
        </w:rPr>
        <w:t>mine</w:t>
      </w:r>
      <w:proofErr w:type="gramEnd"/>
      <w:r w:rsidRPr="004945D3">
        <w:rPr>
          <w:rFonts w:ascii="Cambria" w:hAnsi="Cambria"/>
          <w:sz w:val="24"/>
          <w:szCs w:val="24"/>
        </w:rPr>
        <w:t>” shall have the meaning assigned to it under Mines Act, 1952 (32 of 1952);</w:t>
      </w:r>
    </w:p>
    <w:p w:rsidR="004945D3" w:rsidRPr="004945D3" w:rsidRDefault="004945D3" w:rsidP="004945D3">
      <w:pPr>
        <w:pStyle w:val="25x45"/>
        <w:spacing w:line="360" w:lineRule="auto"/>
        <w:rPr>
          <w:rFonts w:ascii="Cambria" w:hAnsi="Cambria"/>
          <w:sz w:val="24"/>
          <w:szCs w:val="24"/>
        </w:rPr>
      </w:pPr>
      <w:r w:rsidRPr="004945D3">
        <w:rPr>
          <w:rFonts w:ascii="Cambria" w:hAnsi="Cambria"/>
          <w:sz w:val="24"/>
          <w:szCs w:val="24"/>
        </w:rPr>
        <w:t>(f)</w:t>
      </w:r>
      <w:r w:rsidRPr="004945D3">
        <w:rPr>
          <w:rFonts w:ascii="Cambria" w:hAnsi="Cambria"/>
          <w:sz w:val="24"/>
          <w:szCs w:val="24"/>
        </w:rPr>
        <w:tab/>
        <w:t xml:space="preserve">“producer” means any person engaged in the production of specified goods and includes </w:t>
      </w:r>
      <w:proofErr w:type="spellStart"/>
      <w:r w:rsidRPr="004945D3">
        <w:rPr>
          <w:rFonts w:ascii="Cambria" w:hAnsi="Cambria"/>
          <w:sz w:val="24"/>
          <w:szCs w:val="24"/>
        </w:rPr>
        <w:t>a</w:t>
      </w:r>
      <w:proofErr w:type="spellEnd"/>
      <w:r w:rsidRPr="004945D3">
        <w:rPr>
          <w:rFonts w:ascii="Cambria" w:hAnsi="Cambria"/>
          <w:sz w:val="24"/>
          <w:szCs w:val="24"/>
        </w:rPr>
        <w:t xml:space="preserve"> owner or agent as defined under section 2 of the Mines Act, 1952 (32 of 1952);</w:t>
      </w:r>
    </w:p>
    <w:p w:rsidR="004945D3" w:rsidRPr="004945D3" w:rsidRDefault="004945D3" w:rsidP="004945D3">
      <w:pPr>
        <w:pStyle w:val="25x45"/>
        <w:spacing w:line="360" w:lineRule="auto"/>
        <w:rPr>
          <w:rFonts w:ascii="Cambria" w:hAnsi="Cambria"/>
          <w:sz w:val="24"/>
          <w:szCs w:val="24"/>
        </w:rPr>
      </w:pPr>
      <w:r w:rsidRPr="004945D3">
        <w:rPr>
          <w:rFonts w:ascii="Cambria" w:hAnsi="Cambria"/>
          <w:sz w:val="24"/>
          <w:szCs w:val="24"/>
        </w:rPr>
        <w:t>(g)</w:t>
      </w:r>
      <w:r w:rsidRPr="004945D3">
        <w:rPr>
          <w:rFonts w:ascii="Cambria" w:hAnsi="Cambria"/>
          <w:sz w:val="24"/>
          <w:szCs w:val="24"/>
        </w:rPr>
        <w:tab/>
        <w:t>“</w:t>
      </w:r>
      <w:proofErr w:type="gramStart"/>
      <w:r w:rsidRPr="004945D3">
        <w:rPr>
          <w:rFonts w:ascii="Cambria" w:hAnsi="Cambria"/>
          <w:sz w:val="24"/>
          <w:szCs w:val="24"/>
        </w:rPr>
        <w:t>removal</w:t>
      </w:r>
      <w:proofErr w:type="gramEnd"/>
      <w:r w:rsidRPr="004945D3">
        <w:rPr>
          <w:rFonts w:ascii="Cambria" w:hAnsi="Cambria"/>
          <w:sz w:val="24"/>
          <w:szCs w:val="24"/>
        </w:rPr>
        <w:t xml:space="preserve">” means </w:t>
      </w:r>
      <w:proofErr w:type="spellStart"/>
      <w:r w:rsidRPr="004945D3">
        <w:rPr>
          <w:rFonts w:ascii="Cambria" w:hAnsi="Cambria"/>
          <w:sz w:val="24"/>
          <w:szCs w:val="24"/>
        </w:rPr>
        <w:t>despatch</w:t>
      </w:r>
      <w:proofErr w:type="spellEnd"/>
      <w:r w:rsidRPr="004945D3">
        <w:rPr>
          <w:rFonts w:ascii="Cambria" w:hAnsi="Cambria"/>
          <w:sz w:val="24"/>
          <w:szCs w:val="24"/>
        </w:rPr>
        <w:t xml:space="preserve"> of specified goods from a mine and shall include </w:t>
      </w:r>
      <w:proofErr w:type="spellStart"/>
      <w:r w:rsidRPr="004945D3">
        <w:rPr>
          <w:rFonts w:ascii="Cambria" w:hAnsi="Cambria"/>
          <w:sz w:val="24"/>
          <w:szCs w:val="24"/>
        </w:rPr>
        <w:t>despatch</w:t>
      </w:r>
      <w:proofErr w:type="spellEnd"/>
      <w:r w:rsidRPr="004945D3">
        <w:rPr>
          <w:rFonts w:ascii="Cambria" w:hAnsi="Cambria"/>
          <w:sz w:val="24"/>
          <w:szCs w:val="24"/>
        </w:rPr>
        <w:t xml:space="preserve"> of such goods for captive consumption within that mine for any purpose other than for raising of such goods;</w:t>
      </w:r>
    </w:p>
    <w:p w:rsidR="004945D3" w:rsidRPr="004945D3" w:rsidRDefault="004945D3" w:rsidP="004945D3">
      <w:pPr>
        <w:pStyle w:val="25x45"/>
        <w:spacing w:line="360" w:lineRule="auto"/>
        <w:rPr>
          <w:rFonts w:ascii="Cambria" w:hAnsi="Cambria"/>
          <w:sz w:val="24"/>
          <w:szCs w:val="24"/>
        </w:rPr>
      </w:pPr>
      <w:r w:rsidRPr="004945D3">
        <w:rPr>
          <w:rFonts w:ascii="Cambria" w:hAnsi="Cambria"/>
          <w:sz w:val="24"/>
          <w:szCs w:val="24"/>
        </w:rPr>
        <w:t>(h)</w:t>
      </w:r>
      <w:r w:rsidRPr="004945D3">
        <w:rPr>
          <w:rFonts w:ascii="Cambria" w:hAnsi="Cambria"/>
          <w:sz w:val="24"/>
          <w:szCs w:val="24"/>
        </w:rPr>
        <w:tab/>
        <w:t>“</w:t>
      </w:r>
      <w:proofErr w:type="gramStart"/>
      <w:r w:rsidRPr="004945D3">
        <w:rPr>
          <w:rFonts w:ascii="Cambria" w:hAnsi="Cambria"/>
          <w:sz w:val="24"/>
          <w:szCs w:val="24"/>
        </w:rPr>
        <w:t>specified</w:t>
      </w:r>
      <w:proofErr w:type="gramEnd"/>
      <w:r w:rsidRPr="004945D3">
        <w:rPr>
          <w:rFonts w:ascii="Cambria" w:hAnsi="Cambria"/>
          <w:sz w:val="24"/>
          <w:szCs w:val="24"/>
        </w:rPr>
        <w:t xml:space="preserve"> goods “ means raw coal, raw lignite and raw peat.</w:t>
      </w:r>
    </w:p>
    <w:p w:rsidR="004945D3" w:rsidRPr="004945D3" w:rsidRDefault="004945D3" w:rsidP="004945D3">
      <w:pPr>
        <w:pStyle w:val="centre"/>
        <w:spacing w:line="360" w:lineRule="auto"/>
        <w:rPr>
          <w:rFonts w:ascii="Cambria" w:hAnsi="Cambria"/>
          <w:sz w:val="24"/>
          <w:szCs w:val="24"/>
        </w:rPr>
      </w:pPr>
      <w:r w:rsidRPr="004945D3">
        <w:rPr>
          <w:rFonts w:ascii="Cambria" w:hAnsi="Cambria"/>
          <w:sz w:val="24"/>
          <w:szCs w:val="24"/>
        </w:rPr>
        <w:t>CHAPTER 2</w:t>
      </w:r>
    </w:p>
    <w:p w:rsidR="004945D3" w:rsidRPr="004945D3" w:rsidRDefault="004945D3" w:rsidP="004945D3">
      <w:pPr>
        <w:pStyle w:val="centre"/>
        <w:spacing w:line="360" w:lineRule="auto"/>
        <w:rPr>
          <w:rFonts w:ascii="Cambria" w:hAnsi="Cambria"/>
          <w:sz w:val="24"/>
          <w:szCs w:val="24"/>
        </w:rPr>
      </w:pPr>
      <w:r w:rsidRPr="004945D3">
        <w:rPr>
          <w:rFonts w:ascii="Cambria" w:hAnsi="Cambria"/>
          <w:b/>
          <w:sz w:val="24"/>
          <w:szCs w:val="24"/>
        </w:rPr>
        <w:t>COLLECTION AND ASSESSMENT OF CESS</w:t>
      </w:r>
    </w:p>
    <w:p w:rsidR="004945D3" w:rsidRPr="004945D3" w:rsidRDefault="004945D3" w:rsidP="004945D3">
      <w:pPr>
        <w:pStyle w:val="Bodytext"/>
        <w:spacing w:line="360" w:lineRule="auto"/>
        <w:rPr>
          <w:rFonts w:ascii="Cambria" w:hAnsi="Cambria"/>
          <w:sz w:val="24"/>
          <w:szCs w:val="24"/>
        </w:rPr>
      </w:pPr>
      <w:r w:rsidRPr="004945D3">
        <w:rPr>
          <w:rFonts w:ascii="Cambria" w:hAnsi="Cambria"/>
          <w:b/>
          <w:sz w:val="24"/>
          <w:szCs w:val="24"/>
        </w:rPr>
        <w:lastRenderedPageBreak/>
        <w:t>RULE</w:t>
      </w:r>
      <w:r w:rsidRPr="004945D3">
        <w:rPr>
          <w:rFonts w:ascii="Cambria" w:hAnsi="Cambria"/>
          <w:sz w:val="24"/>
          <w:szCs w:val="24"/>
        </w:rPr>
        <w:t xml:space="preserve"> </w:t>
      </w:r>
      <w:r w:rsidRPr="004945D3">
        <w:rPr>
          <w:rFonts w:ascii="Cambria" w:hAnsi="Cambria"/>
          <w:b/>
          <w:sz w:val="24"/>
          <w:szCs w:val="24"/>
        </w:rPr>
        <w:t>3.</w:t>
      </w:r>
      <w:r w:rsidRPr="004945D3">
        <w:rPr>
          <w:rFonts w:ascii="Cambria" w:eastAsia="Arial Unicode MS" w:hAnsi="Cambria" w:cs="Arial Unicode MS"/>
          <w:sz w:val="24"/>
          <w:szCs w:val="24"/>
        </w:rPr>
        <w:t> </w:t>
      </w:r>
      <w:r w:rsidRPr="004945D3">
        <w:rPr>
          <w:rFonts w:ascii="Cambria" w:hAnsi="Cambria"/>
          <w:b/>
          <w:sz w:val="24"/>
          <w:szCs w:val="24"/>
        </w:rPr>
        <w:t>Registration.</w:t>
      </w:r>
      <w:r w:rsidRPr="004945D3">
        <w:rPr>
          <w:rFonts w:ascii="Cambria" w:hAnsi="Cambria"/>
          <w:sz w:val="24"/>
          <w:szCs w:val="24"/>
        </w:rPr>
        <w:t xml:space="preserve"> — Every producer who is liable to pay </w:t>
      </w:r>
      <w:proofErr w:type="spellStart"/>
      <w:r w:rsidRPr="004945D3">
        <w:rPr>
          <w:rFonts w:ascii="Cambria" w:hAnsi="Cambria"/>
          <w:sz w:val="24"/>
          <w:szCs w:val="24"/>
        </w:rPr>
        <w:t>cess</w:t>
      </w:r>
      <w:proofErr w:type="spellEnd"/>
      <w:r w:rsidRPr="004945D3">
        <w:rPr>
          <w:rFonts w:ascii="Cambria" w:hAnsi="Cambria"/>
          <w:sz w:val="24"/>
          <w:szCs w:val="24"/>
        </w:rPr>
        <w:t xml:space="preserve"> shall get registered immediately with the jurisdictional Central Excise Officer but not later than a period of thirty days from the date of commencement of these rules by making an application to the jurisdictional Central Excise Officer :</w:t>
      </w:r>
    </w:p>
    <w:p w:rsidR="004945D3" w:rsidRPr="004945D3" w:rsidRDefault="004945D3" w:rsidP="004945D3">
      <w:pPr>
        <w:pStyle w:val="Bodytext"/>
        <w:spacing w:line="360" w:lineRule="auto"/>
        <w:rPr>
          <w:rFonts w:ascii="Cambria" w:hAnsi="Cambria"/>
          <w:sz w:val="24"/>
          <w:szCs w:val="24"/>
        </w:rPr>
      </w:pPr>
      <w:r w:rsidRPr="004945D3">
        <w:rPr>
          <w:rFonts w:ascii="Cambria" w:hAnsi="Cambria"/>
          <w:b/>
          <w:sz w:val="24"/>
          <w:szCs w:val="24"/>
        </w:rPr>
        <w:t>Provided</w:t>
      </w:r>
      <w:r w:rsidRPr="004945D3">
        <w:rPr>
          <w:rFonts w:ascii="Cambria" w:hAnsi="Cambria"/>
          <w:sz w:val="24"/>
          <w:szCs w:val="24"/>
        </w:rPr>
        <w:t xml:space="preserve"> that where a producer commences production of the specified goods at any time after the commencement of these rules, such producer shall obtain registration within thirty days from the commencement of such </w:t>
      </w:r>
      <w:proofErr w:type="gramStart"/>
      <w:r w:rsidRPr="004945D3">
        <w:rPr>
          <w:rFonts w:ascii="Cambria" w:hAnsi="Cambria"/>
          <w:sz w:val="24"/>
          <w:szCs w:val="24"/>
        </w:rPr>
        <w:t>production :</w:t>
      </w:r>
      <w:proofErr w:type="gramEnd"/>
    </w:p>
    <w:p w:rsidR="004945D3" w:rsidRPr="004945D3" w:rsidRDefault="004945D3" w:rsidP="004945D3">
      <w:pPr>
        <w:pStyle w:val="Bodytext"/>
        <w:spacing w:line="360" w:lineRule="auto"/>
        <w:rPr>
          <w:rFonts w:ascii="Cambria" w:hAnsi="Cambria"/>
          <w:sz w:val="24"/>
          <w:szCs w:val="24"/>
        </w:rPr>
      </w:pPr>
      <w:r w:rsidRPr="004945D3">
        <w:rPr>
          <w:rFonts w:ascii="Cambria" w:hAnsi="Cambria"/>
          <w:b/>
          <w:sz w:val="24"/>
          <w:szCs w:val="24"/>
        </w:rPr>
        <w:t>Provided</w:t>
      </w:r>
      <w:r w:rsidRPr="004945D3">
        <w:rPr>
          <w:rFonts w:ascii="Cambria" w:hAnsi="Cambria"/>
          <w:sz w:val="24"/>
          <w:szCs w:val="24"/>
        </w:rPr>
        <w:t xml:space="preserve"> further that where a producer has a centralized billing or accounting system in respect of such specified goods produced at different mines, he may, instead, opt for registering only the premises or office from where such centralized billing or accounting is done.</w:t>
      </w:r>
    </w:p>
    <w:p w:rsidR="004945D3" w:rsidRPr="004945D3" w:rsidRDefault="004945D3" w:rsidP="004945D3">
      <w:pPr>
        <w:pStyle w:val="Bodytext"/>
        <w:spacing w:line="360" w:lineRule="auto"/>
        <w:rPr>
          <w:rFonts w:ascii="Cambria" w:hAnsi="Cambria"/>
          <w:sz w:val="24"/>
          <w:szCs w:val="24"/>
        </w:rPr>
      </w:pPr>
      <w:r w:rsidRPr="004945D3">
        <w:rPr>
          <w:rFonts w:ascii="Cambria" w:hAnsi="Cambria"/>
          <w:b/>
          <w:sz w:val="24"/>
          <w:szCs w:val="24"/>
        </w:rPr>
        <w:t>RULE</w:t>
      </w:r>
      <w:r w:rsidRPr="004945D3">
        <w:rPr>
          <w:rFonts w:ascii="Cambria" w:hAnsi="Cambria"/>
          <w:sz w:val="24"/>
          <w:szCs w:val="24"/>
        </w:rPr>
        <w:t xml:space="preserve"> </w:t>
      </w:r>
      <w:r w:rsidRPr="004945D3">
        <w:rPr>
          <w:rFonts w:ascii="Cambria" w:hAnsi="Cambria"/>
          <w:b/>
          <w:sz w:val="24"/>
          <w:szCs w:val="24"/>
        </w:rPr>
        <w:t>4.</w:t>
      </w:r>
      <w:r w:rsidRPr="004945D3">
        <w:rPr>
          <w:rFonts w:ascii="Cambria" w:eastAsia="Arial Unicode MS" w:hAnsi="Cambria" w:cs="Arial Unicode MS"/>
          <w:sz w:val="24"/>
          <w:szCs w:val="24"/>
        </w:rPr>
        <w:t> </w:t>
      </w:r>
      <w:proofErr w:type="spellStart"/>
      <w:r w:rsidRPr="004945D3">
        <w:rPr>
          <w:rFonts w:ascii="Cambria" w:hAnsi="Cambria"/>
          <w:b/>
          <w:sz w:val="24"/>
          <w:szCs w:val="24"/>
        </w:rPr>
        <w:t>Cess</w:t>
      </w:r>
      <w:proofErr w:type="spellEnd"/>
      <w:r w:rsidRPr="004945D3">
        <w:rPr>
          <w:rFonts w:ascii="Cambria" w:hAnsi="Cambria"/>
          <w:b/>
          <w:sz w:val="24"/>
          <w:szCs w:val="24"/>
        </w:rPr>
        <w:t xml:space="preserve"> payable on removal.</w:t>
      </w:r>
      <w:r w:rsidRPr="004945D3">
        <w:rPr>
          <w:rFonts w:ascii="Cambria" w:hAnsi="Cambria"/>
          <w:sz w:val="24"/>
          <w:szCs w:val="24"/>
        </w:rPr>
        <w:t xml:space="preserve"> — Every producer shall pay the </w:t>
      </w:r>
      <w:proofErr w:type="spellStart"/>
      <w:r w:rsidRPr="004945D3">
        <w:rPr>
          <w:rFonts w:ascii="Cambria" w:hAnsi="Cambria"/>
          <w:sz w:val="24"/>
          <w:szCs w:val="24"/>
        </w:rPr>
        <w:t>cess</w:t>
      </w:r>
      <w:proofErr w:type="spellEnd"/>
      <w:r w:rsidRPr="004945D3">
        <w:rPr>
          <w:rFonts w:ascii="Cambria" w:hAnsi="Cambria"/>
          <w:sz w:val="24"/>
          <w:szCs w:val="24"/>
        </w:rPr>
        <w:t xml:space="preserve"> </w:t>
      </w:r>
      <w:proofErr w:type="spellStart"/>
      <w:r w:rsidRPr="004945D3">
        <w:rPr>
          <w:rFonts w:ascii="Cambria" w:hAnsi="Cambria"/>
          <w:sz w:val="24"/>
          <w:szCs w:val="24"/>
        </w:rPr>
        <w:t>leviable</w:t>
      </w:r>
      <w:proofErr w:type="spellEnd"/>
      <w:r w:rsidRPr="004945D3">
        <w:rPr>
          <w:rFonts w:ascii="Cambria" w:hAnsi="Cambria"/>
          <w:sz w:val="24"/>
          <w:szCs w:val="24"/>
        </w:rPr>
        <w:t xml:space="preserve"> on the removal of the specified goods in the manner provided in rule 6.</w:t>
      </w:r>
    </w:p>
    <w:p w:rsidR="004945D3" w:rsidRPr="004945D3" w:rsidRDefault="004945D3" w:rsidP="004945D3">
      <w:pPr>
        <w:pStyle w:val="Bodytext"/>
        <w:spacing w:line="360" w:lineRule="auto"/>
        <w:rPr>
          <w:rFonts w:ascii="Cambria" w:hAnsi="Cambria"/>
          <w:sz w:val="24"/>
          <w:szCs w:val="24"/>
        </w:rPr>
      </w:pPr>
      <w:r w:rsidRPr="004945D3">
        <w:rPr>
          <w:rFonts w:ascii="Cambria" w:hAnsi="Cambria"/>
          <w:b/>
          <w:sz w:val="24"/>
          <w:szCs w:val="24"/>
        </w:rPr>
        <w:t>RULE</w:t>
      </w:r>
      <w:r w:rsidRPr="004945D3">
        <w:rPr>
          <w:rFonts w:ascii="Cambria" w:hAnsi="Cambria"/>
          <w:sz w:val="24"/>
          <w:szCs w:val="24"/>
        </w:rPr>
        <w:t xml:space="preserve"> </w:t>
      </w:r>
      <w:r w:rsidRPr="004945D3">
        <w:rPr>
          <w:rFonts w:ascii="Cambria" w:hAnsi="Cambria"/>
          <w:b/>
          <w:sz w:val="24"/>
          <w:szCs w:val="24"/>
        </w:rPr>
        <w:t>5.</w:t>
      </w:r>
      <w:r w:rsidRPr="004945D3">
        <w:rPr>
          <w:rFonts w:ascii="Cambria" w:eastAsia="Arial Unicode MS" w:hAnsi="Cambria" w:cs="Arial Unicode MS"/>
          <w:sz w:val="24"/>
          <w:szCs w:val="24"/>
        </w:rPr>
        <w:t> </w:t>
      </w:r>
      <w:r w:rsidRPr="004945D3">
        <w:rPr>
          <w:rFonts w:ascii="Cambria" w:hAnsi="Cambria"/>
          <w:b/>
          <w:sz w:val="24"/>
          <w:szCs w:val="24"/>
        </w:rPr>
        <w:t xml:space="preserve">Assessment of </w:t>
      </w:r>
      <w:proofErr w:type="spellStart"/>
      <w:r w:rsidRPr="004945D3">
        <w:rPr>
          <w:rFonts w:ascii="Cambria" w:hAnsi="Cambria"/>
          <w:b/>
          <w:sz w:val="24"/>
          <w:szCs w:val="24"/>
        </w:rPr>
        <w:t>cess</w:t>
      </w:r>
      <w:proofErr w:type="spellEnd"/>
      <w:r w:rsidRPr="004945D3">
        <w:rPr>
          <w:rFonts w:ascii="Cambria" w:hAnsi="Cambria"/>
          <w:b/>
          <w:sz w:val="24"/>
          <w:szCs w:val="24"/>
        </w:rPr>
        <w:t>.</w:t>
      </w:r>
      <w:r w:rsidRPr="004945D3">
        <w:rPr>
          <w:rFonts w:ascii="Cambria" w:hAnsi="Cambria"/>
          <w:sz w:val="24"/>
          <w:szCs w:val="24"/>
        </w:rPr>
        <w:t xml:space="preserve"> — The producer shall himself assess the </w:t>
      </w:r>
      <w:proofErr w:type="spellStart"/>
      <w:r w:rsidRPr="004945D3">
        <w:rPr>
          <w:rFonts w:ascii="Cambria" w:hAnsi="Cambria"/>
          <w:sz w:val="24"/>
          <w:szCs w:val="24"/>
        </w:rPr>
        <w:t>cess</w:t>
      </w:r>
      <w:proofErr w:type="spellEnd"/>
      <w:r w:rsidRPr="004945D3">
        <w:rPr>
          <w:rFonts w:ascii="Cambria" w:hAnsi="Cambria"/>
          <w:sz w:val="24"/>
          <w:szCs w:val="24"/>
        </w:rPr>
        <w:t xml:space="preserve"> payable on the specified goods.</w:t>
      </w:r>
    </w:p>
    <w:p w:rsidR="004945D3" w:rsidRPr="004945D3" w:rsidRDefault="004945D3" w:rsidP="004945D3">
      <w:pPr>
        <w:pStyle w:val="Bodytext"/>
        <w:spacing w:line="360" w:lineRule="auto"/>
        <w:rPr>
          <w:rFonts w:ascii="Cambria" w:hAnsi="Cambria"/>
          <w:sz w:val="24"/>
          <w:szCs w:val="24"/>
        </w:rPr>
      </w:pPr>
      <w:r w:rsidRPr="004945D3">
        <w:rPr>
          <w:rFonts w:ascii="Cambria" w:hAnsi="Cambria"/>
          <w:b/>
          <w:sz w:val="24"/>
          <w:szCs w:val="24"/>
        </w:rPr>
        <w:t>RULE</w:t>
      </w:r>
      <w:r w:rsidRPr="004945D3">
        <w:rPr>
          <w:rFonts w:ascii="Cambria" w:hAnsi="Cambria"/>
          <w:sz w:val="24"/>
          <w:szCs w:val="24"/>
        </w:rPr>
        <w:t xml:space="preserve"> </w:t>
      </w:r>
      <w:r w:rsidRPr="004945D3">
        <w:rPr>
          <w:rFonts w:ascii="Cambria" w:hAnsi="Cambria"/>
          <w:b/>
          <w:sz w:val="24"/>
          <w:szCs w:val="24"/>
        </w:rPr>
        <w:t>6.</w:t>
      </w:r>
      <w:r w:rsidRPr="004945D3">
        <w:rPr>
          <w:rFonts w:ascii="Cambria" w:eastAsia="Arial Unicode MS" w:hAnsi="Cambria" w:cs="Arial Unicode MS"/>
          <w:sz w:val="24"/>
          <w:szCs w:val="24"/>
        </w:rPr>
        <w:t> </w:t>
      </w:r>
      <w:r w:rsidRPr="004945D3">
        <w:rPr>
          <w:rFonts w:ascii="Cambria" w:hAnsi="Cambria"/>
          <w:b/>
          <w:sz w:val="24"/>
          <w:szCs w:val="24"/>
        </w:rPr>
        <w:t>Manner of payment.</w:t>
      </w:r>
      <w:r w:rsidRPr="004945D3">
        <w:rPr>
          <w:rFonts w:ascii="Cambria" w:hAnsi="Cambria"/>
          <w:sz w:val="24"/>
          <w:szCs w:val="24"/>
        </w:rPr>
        <w:t xml:space="preserve"> — (1</w:t>
      </w:r>
      <w:proofErr w:type="gramStart"/>
      <w:r w:rsidRPr="004945D3">
        <w:rPr>
          <w:rFonts w:ascii="Cambria" w:hAnsi="Cambria"/>
          <w:sz w:val="24"/>
          <w:szCs w:val="24"/>
        </w:rPr>
        <w:t>)</w:t>
      </w:r>
      <w:proofErr w:type="gramEnd"/>
      <w:r w:rsidRPr="004945D3">
        <w:rPr>
          <w:rFonts w:ascii="Cambria" w:eastAsia="Arial Unicode MS" w:hAnsi="Cambria" w:cs="Arial Unicode MS"/>
          <w:sz w:val="24"/>
          <w:szCs w:val="24"/>
        </w:rPr>
        <w:t> </w:t>
      </w:r>
      <w:proofErr w:type="spellStart"/>
      <w:r w:rsidRPr="004945D3">
        <w:rPr>
          <w:rFonts w:ascii="Cambria" w:hAnsi="Cambria"/>
          <w:sz w:val="24"/>
          <w:szCs w:val="24"/>
        </w:rPr>
        <w:t>Cess</w:t>
      </w:r>
      <w:proofErr w:type="spellEnd"/>
      <w:r w:rsidRPr="004945D3">
        <w:rPr>
          <w:rFonts w:ascii="Cambria" w:hAnsi="Cambria"/>
          <w:sz w:val="24"/>
          <w:szCs w:val="24"/>
        </w:rPr>
        <w:t xml:space="preserve"> on the specified goods removed from the mine during a month shall be paid by the 5th of the second month, following the month in which the removals were made :</w:t>
      </w:r>
    </w:p>
    <w:p w:rsidR="004945D3" w:rsidRPr="004945D3" w:rsidRDefault="004945D3" w:rsidP="004945D3">
      <w:pPr>
        <w:pStyle w:val="Bodytext"/>
        <w:spacing w:line="360" w:lineRule="auto"/>
        <w:rPr>
          <w:rFonts w:ascii="Cambria" w:hAnsi="Cambria"/>
          <w:sz w:val="24"/>
          <w:szCs w:val="24"/>
        </w:rPr>
      </w:pPr>
      <w:r w:rsidRPr="004945D3">
        <w:rPr>
          <w:rFonts w:ascii="Cambria" w:hAnsi="Cambria"/>
          <w:i/>
          <w:iCs/>
          <w:sz w:val="24"/>
          <w:szCs w:val="24"/>
        </w:rPr>
        <w:t>Illustration. —</w:t>
      </w:r>
      <w:r w:rsidRPr="004945D3">
        <w:rPr>
          <w:rFonts w:ascii="Cambria" w:hAnsi="Cambria"/>
          <w:sz w:val="24"/>
          <w:szCs w:val="24"/>
        </w:rPr>
        <w:t xml:space="preserve"> </w:t>
      </w:r>
      <w:proofErr w:type="spellStart"/>
      <w:r w:rsidRPr="004945D3">
        <w:rPr>
          <w:rFonts w:ascii="Cambria" w:hAnsi="Cambria"/>
          <w:sz w:val="24"/>
          <w:szCs w:val="24"/>
        </w:rPr>
        <w:t>Cess</w:t>
      </w:r>
      <w:proofErr w:type="spellEnd"/>
      <w:r w:rsidRPr="004945D3">
        <w:rPr>
          <w:rFonts w:ascii="Cambria" w:hAnsi="Cambria"/>
          <w:sz w:val="24"/>
          <w:szCs w:val="24"/>
        </w:rPr>
        <w:t xml:space="preserve"> payable on specified goods removed from the factory for the month of July, 2010 shall be paid by the 5th of September, 2010.</w:t>
      </w:r>
    </w:p>
    <w:p w:rsidR="004945D3" w:rsidRPr="004945D3" w:rsidRDefault="004945D3" w:rsidP="004945D3">
      <w:pPr>
        <w:pStyle w:val="Bodytext"/>
        <w:spacing w:line="360" w:lineRule="auto"/>
        <w:rPr>
          <w:rFonts w:ascii="Cambria" w:hAnsi="Cambria"/>
          <w:sz w:val="24"/>
          <w:szCs w:val="24"/>
        </w:rPr>
      </w:pPr>
      <w:r w:rsidRPr="004945D3">
        <w:rPr>
          <w:rFonts w:ascii="Cambria" w:hAnsi="Cambria"/>
          <w:sz w:val="24"/>
          <w:szCs w:val="24"/>
        </w:rPr>
        <w:t>(2</w:t>
      </w:r>
      <w:proofErr w:type="gramStart"/>
      <w:r w:rsidRPr="004945D3">
        <w:rPr>
          <w:rFonts w:ascii="Cambria" w:hAnsi="Cambria"/>
          <w:sz w:val="24"/>
          <w:szCs w:val="24"/>
        </w:rPr>
        <w:t>)</w:t>
      </w:r>
      <w:proofErr w:type="gramEnd"/>
      <w:r w:rsidRPr="004945D3">
        <w:rPr>
          <w:rFonts w:ascii="Cambria" w:eastAsia="Arial Unicode MS" w:hAnsi="Cambria" w:cs="Arial Unicode MS"/>
          <w:sz w:val="24"/>
          <w:szCs w:val="24"/>
        </w:rPr>
        <w:t> </w:t>
      </w:r>
      <w:r w:rsidRPr="004945D3">
        <w:rPr>
          <w:rFonts w:ascii="Cambria" w:hAnsi="Cambria"/>
          <w:sz w:val="24"/>
          <w:szCs w:val="24"/>
        </w:rPr>
        <w:t xml:space="preserve">A producer who has opted for centralized registration in respect of its mines located at different places under rule 3, shall discharge the </w:t>
      </w:r>
      <w:proofErr w:type="spellStart"/>
      <w:r w:rsidRPr="004945D3">
        <w:rPr>
          <w:rFonts w:ascii="Cambria" w:hAnsi="Cambria"/>
          <w:sz w:val="24"/>
          <w:szCs w:val="24"/>
        </w:rPr>
        <w:t>cess</w:t>
      </w:r>
      <w:proofErr w:type="spellEnd"/>
      <w:r w:rsidRPr="004945D3">
        <w:rPr>
          <w:rFonts w:ascii="Cambria" w:hAnsi="Cambria"/>
          <w:sz w:val="24"/>
          <w:szCs w:val="24"/>
        </w:rPr>
        <w:t xml:space="preserve"> liability in respect of the aggregate removal of specified goods from all such mines effected during a month by the stipulated period specified in sub-rule (1).</w:t>
      </w:r>
    </w:p>
    <w:p w:rsidR="004945D3" w:rsidRPr="004945D3" w:rsidRDefault="004945D3" w:rsidP="004945D3">
      <w:pPr>
        <w:pStyle w:val="Bodytext"/>
        <w:spacing w:line="360" w:lineRule="auto"/>
        <w:rPr>
          <w:rFonts w:ascii="Cambria" w:hAnsi="Cambria"/>
          <w:sz w:val="24"/>
          <w:szCs w:val="24"/>
        </w:rPr>
      </w:pPr>
      <w:r w:rsidRPr="004945D3">
        <w:rPr>
          <w:rFonts w:ascii="Cambria" w:hAnsi="Cambria"/>
          <w:sz w:val="24"/>
          <w:szCs w:val="24"/>
        </w:rPr>
        <w:t>(3</w:t>
      </w:r>
      <w:proofErr w:type="gramStart"/>
      <w:r w:rsidRPr="004945D3">
        <w:rPr>
          <w:rFonts w:ascii="Cambria" w:hAnsi="Cambria"/>
          <w:sz w:val="24"/>
          <w:szCs w:val="24"/>
        </w:rPr>
        <w:t>)</w:t>
      </w:r>
      <w:proofErr w:type="gramEnd"/>
      <w:r w:rsidRPr="004945D3">
        <w:rPr>
          <w:rFonts w:ascii="Cambria" w:eastAsia="Arial Unicode MS" w:hAnsi="Cambria" w:cs="Arial Unicode MS"/>
          <w:sz w:val="24"/>
          <w:szCs w:val="24"/>
        </w:rPr>
        <w:t> </w:t>
      </w:r>
      <w:r w:rsidRPr="004945D3">
        <w:rPr>
          <w:rFonts w:ascii="Cambria" w:hAnsi="Cambria"/>
          <w:sz w:val="24"/>
          <w:szCs w:val="24"/>
        </w:rPr>
        <w:t xml:space="preserve">Where a producer has paid to the credit of the Central Government any amount in excess of the amount required to be paid towards </w:t>
      </w:r>
      <w:proofErr w:type="spellStart"/>
      <w:r w:rsidRPr="004945D3">
        <w:rPr>
          <w:rFonts w:ascii="Cambria" w:hAnsi="Cambria"/>
          <w:sz w:val="24"/>
          <w:szCs w:val="24"/>
        </w:rPr>
        <w:t>cess</w:t>
      </w:r>
      <w:proofErr w:type="spellEnd"/>
      <w:r w:rsidRPr="004945D3">
        <w:rPr>
          <w:rFonts w:ascii="Cambria" w:hAnsi="Cambria"/>
          <w:sz w:val="24"/>
          <w:szCs w:val="24"/>
        </w:rPr>
        <w:t xml:space="preserve"> liability for a month, such producer may adjust such excess amount paid by him against the </w:t>
      </w:r>
      <w:proofErr w:type="spellStart"/>
      <w:r w:rsidRPr="004945D3">
        <w:rPr>
          <w:rFonts w:ascii="Cambria" w:hAnsi="Cambria"/>
          <w:sz w:val="24"/>
          <w:szCs w:val="24"/>
        </w:rPr>
        <w:t>cess</w:t>
      </w:r>
      <w:proofErr w:type="spellEnd"/>
      <w:r w:rsidRPr="004945D3">
        <w:rPr>
          <w:rFonts w:ascii="Cambria" w:hAnsi="Cambria"/>
          <w:sz w:val="24"/>
          <w:szCs w:val="24"/>
        </w:rPr>
        <w:t xml:space="preserve"> liability for the next month :</w:t>
      </w:r>
    </w:p>
    <w:p w:rsidR="004945D3" w:rsidRPr="004945D3" w:rsidRDefault="004945D3" w:rsidP="004945D3">
      <w:pPr>
        <w:pStyle w:val="Bodytext"/>
        <w:spacing w:line="360" w:lineRule="auto"/>
        <w:rPr>
          <w:rFonts w:ascii="Cambria" w:hAnsi="Cambria"/>
          <w:sz w:val="24"/>
          <w:szCs w:val="24"/>
        </w:rPr>
      </w:pPr>
      <w:r w:rsidRPr="004945D3">
        <w:rPr>
          <w:rFonts w:ascii="Cambria" w:hAnsi="Cambria"/>
          <w:b/>
          <w:sz w:val="24"/>
          <w:szCs w:val="24"/>
        </w:rPr>
        <w:t>Provided</w:t>
      </w:r>
      <w:r w:rsidRPr="004945D3">
        <w:rPr>
          <w:rFonts w:ascii="Cambria" w:hAnsi="Cambria"/>
          <w:sz w:val="24"/>
          <w:szCs w:val="24"/>
        </w:rPr>
        <w:t xml:space="preserve"> that the adjustment of excess amount paid under sub-rule (2) shall be subject to the condition that such excess amount paid is on account of reasons not involving </w:t>
      </w:r>
      <w:r w:rsidRPr="004945D3">
        <w:rPr>
          <w:rFonts w:ascii="Cambria" w:hAnsi="Cambria"/>
          <w:sz w:val="24"/>
          <w:szCs w:val="24"/>
        </w:rPr>
        <w:lastRenderedPageBreak/>
        <w:t xml:space="preserve">interpretation of law, taxability, or applicability of any exemption </w:t>
      </w:r>
      <w:proofErr w:type="gramStart"/>
      <w:r w:rsidRPr="004945D3">
        <w:rPr>
          <w:rFonts w:ascii="Cambria" w:hAnsi="Cambria"/>
          <w:sz w:val="24"/>
          <w:szCs w:val="24"/>
        </w:rPr>
        <w:t>notification :</w:t>
      </w:r>
      <w:proofErr w:type="gramEnd"/>
    </w:p>
    <w:p w:rsidR="004945D3" w:rsidRPr="004945D3" w:rsidRDefault="004945D3" w:rsidP="004945D3">
      <w:pPr>
        <w:pStyle w:val="Bodytext"/>
        <w:spacing w:line="360" w:lineRule="auto"/>
        <w:rPr>
          <w:rFonts w:ascii="Cambria" w:hAnsi="Cambria"/>
          <w:sz w:val="24"/>
          <w:szCs w:val="24"/>
        </w:rPr>
      </w:pPr>
      <w:r w:rsidRPr="004945D3">
        <w:rPr>
          <w:rFonts w:ascii="Cambria" w:hAnsi="Cambria"/>
          <w:b/>
          <w:sz w:val="24"/>
          <w:szCs w:val="24"/>
        </w:rPr>
        <w:t>Provided</w:t>
      </w:r>
      <w:r w:rsidRPr="004945D3">
        <w:rPr>
          <w:rFonts w:ascii="Cambria" w:hAnsi="Cambria"/>
          <w:sz w:val="24"/>
          <w:szCs w:val="24"/>
        </w:rPr>
        <w:t xml:space="preserve"> further that the producer may, instead, file a refund claim for any excess amount of </w:t>
      </w:r>
      <w:proofErr w:type="spellStart"/>
      <w:r w:rsidRPr="004945D3">
        <w:rPr>
          <w:rFonts w:ascii="Cambria" w:hAnsi="Cambria"/>
          <w:sz w:val="24"/>
          <w:szCs w:val="24"/>
        </w:rPr>
        <w:t>cess</w:t>
      </w:r>
      <w:proofErr w:type="spellEnd"/>
      <w:r w:rsidRPr="004945D3">
        <w:rPr>
          <w:rFonts w:ascii="Cambria" w:hAnsi="Cambria"/>
          <w:sz w:val="24"/>
          <w:szCs w:val="24"/>
        </w:rPr>
        <w:t xml:space="preserve"> paid if such producer fails to adjust the excess amount against the </w:t>
      </w:r>
      <w:proofErr w:type="spellStart"/>
      <w:r w:rsidRPr="004945D3">
        <w:rPr>
          <w:rFonts w:ascii="Cambria" w:hAnsi="Cambria"/>
          <w:sz w:val="24"/>
          <w:szCs w:val="24"/>
        </w:rPr>
        <w:t>cess</w:t>
      </w:r>
      <w:proofErr w:type="spellEnd"/>
      <w:r w:rsidRPr="004945D3">
        <w:rPr>
          <w:rFonts w:ascii="Cambria" w:hAnsi="Cambria"/>
          <w:sz w:val="24"/>
          <w:szCs w:val="24"/>
        </w:rPr>
        <w:t xml:space="preserve"> liability for the next month.</w:t>
      </w:r>
    </w:p>
    <w:p w:rsidR="004945D3" w:rsidRPr="004945D3" w:rsidRDefault="004945D3" w:rsidP="004945D3">
      <w:pPr>
        <w:pStyle w:val="Bodytext"/>
        <w:spacing w:line="360" w:lineRule="auto"/>
        <w:rPr>
          <w:rFonts w:ascii="Cambria" w:hAnsi="Cambria"/>
          <w:sz w:val="24"/>
          <w:szCs w:val="24"/>
        </w:rPr>
      </w:pPr>
      <w:r w:rsidRPr="004945D3">
        <w:rPr>
          <w:rFonts w:ascii="Cambria" w:hAnsi="Cambria"/>
          <w:sz w:val="24"/>
          <w:szCs w:val="24"/>
        </w:rPr>
        <w:t>(4</w:t>
      </w:r>
      <w:proofErr w:type="gramStart"/>
      <w:r w:rsidRPr="004945D3">
        <w:rPr>
          <w:rFonts w:ascii="Cambria" w:hAnsi="Cambria"/>
          <w:sz w:val="24"/>
          <w:szCs w:val="24"/>
        </w:rPr>
        <w:t>)</w:t>
      </w:r>
      <w:proofErr w:type="gramEnd"/>
      <w:r w:rsidRPr="004945D3">
        <w:rPr>
          <w:rFonts w:ascii="Cambria" w:eastAsia="Arial Unicode MS" w:hAnsi="Cambria" w:cs="Arial Unicode MS"/>
          <w:sz w:val="24"/>
          <w:szCs w:val="24"/>
        </w:rPr>
        <w:t> </w:t>
      </w:r>
      <w:r w:rsidRPr="004945D3">
        <w:rPr>
          <w:rFonts w:ascii="Cambria" w:hAnsi="Cambria"/>
          <w:sz w:val="24"/>
          <w:szCs w:val="24"/>
        </w:rPr>
        <w:t xml:space="preserve">Where any producer fails to pay the </w:t>
      </w:r>
      <w:proofErr w:type="spellStart"/>
      <w:r w:rsidRPr="004945D3">
        <w:rPr>
          <w:rFonts w:ascii="Cambria" w:hAnsi="Cambria"/>
          <w:sz w:val="24"/>
          <w:szCs w:val="24"/>
        </w:rPr>
        <w:t>cess</w:t>
      </w:r>
      <w:proofErr w:type="spellEnd"/>
      <w:r w:rsidRPr="004945D3">
        <w:rPr>
          <w:rFonts w:ascii="Cambria" w:hAnsi="Cambria"/>
          <w:sz w:val="24"/>
          <w:szCs w:val="24"/>
        </w:rPr>
        <w:t xml:space="preserve"> by the due date, he shall be liable to pay the outstanding amount along with interest at the rate specified by the Central Government under [section 11AA] of the Central Excise, 1944 (1 of 1944) on the outstanding amount for the period starting from the first day after the due date till the date of the actual payment of the outstanding amount.</w:t>
      </w:r>
    </w:p>
    <w:p w:rsidR="004945D3" w:rsidRPr="004945D3" w:rsidRDefault="004945D3" w:rsidP="004945D3">
      <w:pPr>
        <w:pStyle w:val="Bodytext"/>
        <w:spacing w:line="360" w:lineRule="auto"/>
        <w:rPr>
          <w:rFonts w:ascii="Cambria" w:hAnsi="Cambria"/>
          <w:sz w:val="24"/>
          <w:szCs w:val="24"/>
        </w:rPr>
      </w:pPr>
      <w:r w:rsidRPr="004945D3">
        <w:rPr>
          <w:rFonts w:ascii="Cambria" w:hAnsi="Cambria"/>
          <w:sz w:val="24"/>
          <w:szCs w:val="24"/>
        </w:rPr>
        <w:t>(5</w:t>
      </w:r>
      <w:proofErr w:type="gramStart"/>
      <w:r w:rsidRPr="004945D3">
        <w:rPr>
          <w:rFonts w:ascii="Cambria" w:hAnsi="Cambria"/>
          <w:sz w:val="24"/>
          <w:szCs w:val="24"/>
        </w:rPr>
        <w:t>)</w:t>
      </w:r>
      <w:proofErr w:type="gramEnd"/>
      <w:r w:rsidRPr="004945D3">
        <w:rPr>
          <w:rFonts w:ascii="Cambria" w:eastAsia="Arial Unicode MS" w:hAnsi="Cambria" w:cs="Arial Unicode MS"/>
          <w:sz w:val="24"/>
          <w:szCs w:val="24"/>
        </w:rPr>
        <w:t> </w:t>
      </w:r>
      <w:r w:rsidRPr="004945D3">
        <w:rPr>
          <w:rFonts w:ascii="Cambria" w:hAnsi="Cambria"/>
          <w:sz w:val="24"/>
          <w:szCs w:val="24"/>
        </w:rPr>
        <w:t xml:space="preserve">Where any producer defaults in payment beyond thirty days from the due date as specified in rule 6, such specified goods shall be deemed to have been cleared without payment of </w:t>
      </w:r>
      <w:proofErr w:type="spellStart"/>
      <w:r w:rsidRPr="004945D3">
        <w:rPr>
          <w:rFonts w:ascii="Cambria" w:hAnsi="Cambria"/>
          <w:sz w:val="24"/>
          <w:szCs w:val="24"/>
        </w:rPr>
        <w:t>cess</w:t>
      </w:r>
      <w:proofErr w:type="spellEnd"/>
      <w:r w:rsidRPr="004945D3">
        <w:rPr>
          <w:rFonts w:ascii="Cambria" w:hAnsi="Cambria"/>
          <w:sz w:val="24"/>
          <w:szCs w:val="24"/>
        </w:rPr>
        <w:t xml:space="preserve"> and the consequences and penalties under these rules and provisions of the Central Excise Act, 1944 (1 of 1944) as have been made applicable, shall follow in addition to payment of interest under sub-rule (4).</w:t>
      </w:r>
    </w:p>
    <w:p w:rsidR="004945D3" w:rsidRPr="004945D3" w:rsidRDefault="004945D3" w:rsidP="004945D3">
      <w:pPr>
        <w:pStyle w:val="Bodytext"/>
        <w:spacing w:line="360" w:lineRule="auto"/>
        <w:rPr>
          <w:rFonts w:ascii="Cambria" w:hAnsi="Cambria"/>
          <w:sz w:val="24"/>
          <w:szCs w:val="24"/>
        </w:rPr>
      </w:pPr>
      <w:r w:rsidRPr="004945D3">
        <w:rPr>
          <w:rFonts w:ascii="Cambria" w:hAnsi="Cambria"/>
          <w:sz w:val="24"/>
          <w:szCs w:val="24"/>
        </w:rPr>
        <w:t>(6)</w:t>
      </w:r>
      <w:r w:rsidRPr="004945D3">
        <w:rPr>
          <w:rFonts w:ascii="Cambria" w:eastAsia="Arial Unicode MS" w:hAnsi="Cambria" w:cs="Arial Unicode MS"/>
          <w:sz w:val="24"/>
          <w:szCs w:val="24"/>
        </w:rPr>
        <w:t> </w:t>
      </w:r>
      <w:r w:rsidRPr="004945D3">
        <w:rPr>
          <w:rFonts w:ascii="Cambria" w:hAnsi="Cambria"/>
          <w:sz w:val="24"/>
          <w:szCs w:val="24"/>
        </w:rPr>
        <w:t xml:space="preserve">The provisions of section 11 of the Central Excise Act, 1944 (1 of 1944) shall be applicable for recovery of the </w:t>
      </w:r>
      <w:proofErr w:type="spellStart"/>
      <w:r w:rsidRPr="004945D3">
        <w:rPr>
          <w:rFonts w:ascii="Cambria" w:hAnsi="Cambria"/>
          <w:sz w:val="24"/>
          <w:szCs w:val="24"/>
        </w:rPr>
        <w:t>cess</w:t>
      </w:r>
      <w:proofErr w:type="spellEnd"/>
      <w:r w:rsidRPr="004945D3">
        <w:rPr>
          <w:rFonts w:ascii="Cambria" w:hAnsi="Cambria"/>
          <w:sz w:val="24"/>
          <w:szCs w:val="24"/>
        </w:rPr>
        <w:t xml:space="preserve"> as assessed under rule 5 and the interest under sub-rule (4) in the same manner as they are applicable for recovery of any sums payable to the Central Government.</w:t>
      </w:r>
    </w:p>
    <w:p w:rsidR="004945D3" w:rsidRPr="004945D3" w:rsidRDefault="004945D3" w:rsidP="004945D3">
      <w:pPr>
        <w:pStyle w:val="Bodytext"/>
        <w:spacing w:line="360" w:lineRule="auto"/>
        <w:rPr>
          <w:rFonts w:ascii="Cambria" w:hAnsi="Cambria"/>
          <w:sz w:val="24"/>
          <w:szCs w:val="24"/>
        </w:rPr>
      </w:pPr>
      <w:r w:rsidRPr="004945D3">
        <w:rPr>
          <w:rFonts w:ascii="Cambria" w:hAnsi="Cambria"/>
          <w:b/>
          <w:i/>
          <w:iCs/>
          <w:sz w:val="24"/>
          <w:szCs w:val="24"/>
        </w:rPr>
        <w:t>Explanation.</w:t>
      </w:r>
      <w:r w:rsidRPr="004945D3">
        <w:rPr>
          <w:rFonts w:ascii="Cambria" w:hAnsi="Cambria"/>
          <w:i/>
          <w:iCs/>
          <w:sz w:val="24"/>
          <w:szCs w:val="24"/>
        </w:rPr>
        <w:t xml:space="preserve"> </w:t>
      </w:r>
      <w:r w:rsidRPr="004945D3">
        <w:rPr>
          <w:rFonts w:ascii="Cambria" w:hAnsi="Cambria"/>
          <w:sz w:val="24"/>
          <w:szCs w:val="24"/>
        </w:rPr>
        <w:t>— For the purposes of this rule, -</w:t>
      </w:r>
    </w:p>
    <w:p w:rsidR="004945D3" w:rsidRPr="004945D3" w:rsidRDefault="004945D3" w:rsidP="004945D3">
      <w:pPr>
        <w:pStyle w:val="25X25"/>
        <w:spacing w:line="360" w:lineRule="auto"/>
        <w:rPr>
          <w:rFonts w:ascii="Cambria" w:hAnsi="Cambria"/>
          <w:sz w:val="24"/>
          <w:szCs w:val="24"/>
        </w:rPr>
      </w:pPr>
      <w:r w:rsidRPr="004945D3">
        <w:rPr>
          <w:rFonts w:ascii="Cambria" w:hAnsi="Cambria"/>
          <w:sz w:val="24"/>
          <w:szCs w:val="24"/>
        </w:rPr>
        <w:t>(</w:t>
      </w:r>
      <w:proofErr w:type="spellStart"/>
      <w:r w:rsidRPr="004945D3">
        <w:rPr>
          <w:rFonts w:ascii="Cambria" w:hAnsi="Cambria"/>
          <w:sz w:val="24"/>
          <w:szCs w:val="24"/>
        </w:rPr>
        <w:t>i</w:t>
      </w:r>
      <w:proofErr w:type="spellEnd"/>
      <w:proofErr w:type="gramStart"/>
      <w:r w:rsidRPr="004945D3">
        <w:rPr>
          <w:rFonts w:ascii="Cambria" w:hAnsi="Cambria"/>
          <w:sz w:val="24"/>
          <w:szCs w:val="24"/>
        </w:rPr>
        <w:t>)</w:t>
      </w:r>
      <w:proofErr w:type="gramEnd"/>
      <w:r w:rsidRPr="004945D3">
        <w:rPr>
          <w:rFonts w:ascii="Cambria" w:eastAsia="MS Mincho" w:hAnsi="Cambria" w:cs="MS Mincho"/>
          <w:sz w:val="24"/>
          <w:szCs w:val="24"/>
        </w:rPr>
        <w:t> </w:t>
      </w:r>
      <w:proofErr w:type="spellStart"/>
      <w:r w:rsidRPr="004945D3">
        <w:rPr>
          <w:rFonts w:ascii="Cambria" w:hAnsi="Cambria"/>
          <w:sz w:val="24"/>
          <w:szCs w:val="24"/>
        </w:rPr>
        <w:t>Cess</w:t>
      </w:r>
      <w:proofErr w:type="spellEnd"/>
      <w:r w:rsidRPr="004945D3">
        <w:rPr>
          <w:rFonts w:ascii="Cambria" w:hAnsi="Cambria"/>
          <w:sz w:val="24"/>
          <w:szCs w:val="24"/>
        </w:rPr>
        <w:t xml:space="preserve"> liability shall be deemed to be discharged only if the amount payable is credited to the account of the Central Government by the specified date;</w:t>
      </w:r>
    </w:p>
    <w:p w:rsidR="004945D3" w:rsidRPr="004945D3" w:rsidRDefault="004945D3" w:rsidP="004945D3">
      <w:pPr>
        <w:pStyle w:val="25X25"/>
        <w:spacing w:line="360" w:lineRule="auto"/>
        <w:rPr>
          <w:rFonts w:ascii="Cambria" w:hAnsi="Cambria"/>
          <w:sz w:val="24"/>
          <w:szCs w:val="24"/>
        </w:rPr>
      </w:pPr>
      <w:r w:rsidRPr="004945D3">
        <w:rPr>
          <w:rFonts w:ascii="Cambria" w:hAnsi="Cambria"/>
          <w:sz w:val="24"/>
          <w:szCs w:val="24"/>
        </w:rPr>
        <w:t>(ii</w:t>
      </w:r>
      <w:proofErr w:type="gramStart"/>
      <w:r w:rsidRPr="004945D3">
        <w:rPr>
          <w:rFonts w:ascii="Cambria" w:hAnsi="Cambria"/>
          <w:sz w:val="24"/>
          <w:szCs w:val="24"/>
        </w:rPr>
        <w:t>)</w:t>
      </w:r>
      <w:proofErr w:type="gramEnd"/>
      <w:r w:rsidRPr="004945D3">
        <w:rPr>
          <w:rFonts w:ascii="Cambria" w:eastAsia="Arial Unicode MS" w:hAnsi="Cambria" w:cs="Arial Unicode MS"/>
          <w:sz w:val="24"/>
          <w:szCs w:val="24"/>
        </w:rPr>
        <w:t> </w:t>
      </w:r>
      <w:r w:rsidRPr="004945D3">
        <w:rPr>
          <w:rFonts w:ascii="Cambria" w:hAnsi="Cambria"/>
          <w:sz w:val="24"/>
          <w:szCs w:val="24"/>
        </w:rPr>
        <w:t xml:space="preserve">Where the registered person deposits </w:t>
      </w:r>
      <w:proofErr w:type="spellStart"/>
      <w:r w:rsidRPr="004945D3">
        <w:rPr>
          <w:rFonts w:ascii="Cambria" w:hAnsi="Cambria"/>
          <w:sz w:val="24"/>
          <w:szCs w:val="24"/>
        </w:rPr>
        <w:t>cess</w:t>
      </w:r>
      <w:proofErr w:type="spellEnd"/>
      <w:r w:rsidRPr="004945D3">
        <w:rPr>
          <w:rFonts w:ascii="Cambria" w:hAnsi="Cambria"/>
          <w:sz w:val="24"/>
          <w:szCs w:val="24"/>
        </w:rPr>
        <w:t xml:space="preserve"> by </w:t>
      </w:r>
      <w:proofErr w:type="spellStart"/>
      <w:r w:rsidRPr="004945D3">
        <w:rPr>
          <w:rFonts w:ascii="Cambria" w:hAnsi="Cambria"/>
          <w:sz w:val="24"/>
          <w:szCs w:val="24"/>
        </w:rPr>
        <w:t>cheque</w:t>
      </w:r>
      <w:proofErr w:type="spellEnd"/>
      <w:r w:rsidRPr="004945D3">
        <w:rPr>
          <w:rFonts w:ascii="Cambria" w:hAnsi="Cambria"/>
          <w:sz w:val="24"/>
          <w:szCs w:val="24"/>
        </w:rPr>
        <w:t xml:space="preserve">, the date of presentation of the </w:t>
      </w:r>
      <w:proofErr w:type="spellStart"/>
      <w:r w:rsidRPr="004945D3">
        <w:rPr>
          <w:rFonts w:ascii="Cambria" w:hAnsi="Cambria"/>
          <w:sz w:val="24"/>
          <w:szCs w:val="24"/>
        </w:rPr>
        <w:t>cheque</w:t>
      </w:r>
      <w:proofErr w:type="spellEnd"/>
      <w:r w:rsidRPr="004945D3">
        <w:rPr>
          <w:rFonts w:ascii="Cambria" w:hAnsi="Cambria"/>
          <w:sz w:val="24"/>
          <w:szCs w:val="24"/>
        </w:rPr>
        <w:t xml:space="preserve"> in the bank designated by the Board for this purpose shall be deemed to be the date on which the </w:t>
      </w:r>
      <w:proofErr w:type="spellStart"/>
      <w:r w:rsidRPr="004945D3">
        <w:rPr>
          <w:rFonts w:ascii="Cambria" w:hAnsi="Cambria"/>
          <w:sz w:val="24"/>
          <w:szCs w:val="24"/>
        </w:rPr>
        <w:t>cess</w:t>
      </w:r>
      <w:proofErr w:type="spellEnd"/>
      <w:r w:rsidRPr="004945D3">
        <w:rPr>
          <w:rFonts w:ascii="Cambria" w:hAnsi="Cambria"/>
          <w:sz w:val="24"/>
          <w:szCs w:val="24"/>
        </w:rPr>
        <w:t xml:space="preserve"> has been paid subject to realization of the </w:t>
      </w:r>
      <w:proofErr w:type="spellStart"/>
      <w:r w:rsidRPr="004945D3">
        <w:rPr>
          <w:rFonts w:ascii="Cambria" w:hAnsi="Cambria"/>
          <w:sz w:val="24"/>
          <w:szCs w:val="24"/>
        </w:rPr>
        <w:t>cheque</w:t>
      </w:r>
      <w:proofErr w:type="spellEnd"/>
      <w:r w:rsidRPr="004945D3">
        <w:rPr>
          <w:rFonts w:ascii="Cambria" w:hAnsi="Cambria"/>
          <w:sz w:val="24"/>
          <w:szCs w:val="24"/>
        </w:rPr>
        <w:t>.</w:t>
      </w:r>
    </w:p>
    <w:p w:rsidR="004945D3" w:rsidRPr="004945D3" w:rsidRDefault="004945D3" w:rsidP="004945D3">
      <w:pPr>
        <w:pStyle w:val="Bodytext"/>
        <w:spacing w:line="360" w:lineRule="auto"/>
        <w:rPr>
          <w:rFonts w:ascii="Cambria" w:hAnsi="Cambria"/>
          <w:sz w:val="24"/>
          <w:szCs w:val="24"/>
        </w:rPr>
      </w:pPr>
      <w:r w:rsidRPr="004945D3">
        <w:rPr>
          <w:rFonts w:ascii="Cambria" w:hAnsi="Cambria"/>
          <w:b/>
          <w:sz w:val="24"/>
          <w:szCs w:val="24"/>
        </w:rPr>
        <w:t>RULE</w:t>
      </w:r>
      <w:r w:rsidRPr="004945D3">
        <w:rPr>
          <w:rFonts w:ascii="Cambria" w:hAnsi="Cambria"/>
          <w:sz w:val="24"/>
          <w:szCs w:val="24"/>
        </w:rPr>
        <w:t xml:space="preserve"> </w:t>
      </w:r>
      <w:r w:rsidRPr="004945D3">
        <w:rPr>
          <w:rFonts w:ascii="Cambria" w:hAnsi="Cambria"/>
          <w:b/>
          <w:sz w:val="24"/>
          <w:szCs w:val="24"/>
        </w:rPr>
        <w:t>7.</w:t>
      </w:r>
      <w:r w:rsidRPr="004945D3">
        <w:rPr>
          <w:rFonts w:ascii="Cambria" w:eastAsia="Arial Unicode MS" w:hAnsi="Cambria" w:cs="Arial Unicode MS"/>
          <w:sz w:val="24"/>
          <w:szCs w:val="24"/>
        </w:rPr>
        <w:t> </w:t>
      </w:r>
      <w:r w:rsidRPr="004945D3">
        <w:rPr>
          <w:rFonts w:ascii="Cambria" w:hAnsi="Cambria"/>
          <w:b/>
          <w:sz w:val="24"/>
          <w:szCs w:val="24"/>
        </w:rPr>
        <w:t>Maintenance of records.</w:t>
      </w:r>
      <w:r w:rsidRPr="004945D3">
        <w:rPr>
          <w:rFonts w:ascii="Cambria" w:hAnsi="Cambria"/>
          <w:sz w:val="24"/>
          <w:szCs w:val="24"/>
        </w:rPr>
        <w:t xml:space="preserve"> — (1)</w:t>
      </w:r>
      <w:r w:rsidRPr="004945D3">
        <w:rPr>
          <w:rFonts w:ascii="Cambria" w:eastAsia="Arial Unicode MS" w:hAnsi="Cambria" w:cs="Arial Unicode MS"/>
          <w:sz w:val="24"/>
          <w:szCs w:val="24"/>
        </w:rPr>
        <w:t> </w:t>
      </w:r>
      <w:r w:rsidRPr="004945D3">
        <w:rPr>
          <w:rFonts w:ascii="Cambria" w:hAnsi="Cambria"/>
          <w:sz w:val="24"/>
          <w:szCs w:val="24"/>
        </w:rPr>
        <w:t xml:space="preserve">Every producer shall maintain accounts showing the quantity of specified goods actually removed during a month, particulars to whom these were removed, the amount of </w:t>
      </w:r>
      <w:proofErr w:type="spellStart"/>
      <w:r w:rsidRPr="004945D3">
        <w:rPr>
          <w:rFonts w:ascii="Cambria" w:hAnsi="Cambria"/>
          <w:sz w:val="24"/>
          <w:szCs w:val="24"/>
        </w:rPr>
        <w:t>cess</w:t>
      </w:r>
      <w:proofErr w:type="spellEnd"/>
      <w:r w:rsidRPr="004945D3">
        <w:rPr>
          <w:rFonts w:ascii="Cambria" w:hAnsi="Cambria"/>
          <w:sz w:val="24"/>
          <w:szCs w:val="24"/>
        </w:rPr>
        <w:t xml:space="preserve"> payable during a month and the total amount of </w:t>
      </w:r>
      <w:proofErr w:type="spellStart"/>
      <w:r w:rsidRPr="004945D3">
        <w:rPr>
          <w:rFonts w:ascii="Cambria" w:hAnsi="Cambria"/>
          <w:sz w:val="24"/>
          <w:szCs w:val="24"/>
        </w:rPr>
        <w:t>cess</w:t>
      </w:r>
      <w:proofErr w:type="spellEnd"/>
      <w:r w:rsidRPr="004945D3">
        <w:rPr>
          <w:rFonts w:ascii="Cambria" w:hAnsi="Cambria"/>
          <w:sz w:val="24"/>
          <w:szCs w:val="24"/>
        </w:rPr>
        <w:t xml:space="preserve"> paid :</w:t>
      </w:r>
    </w:p>
    <w:p w:rsidR="004945D3" w:rsidRPr="004945D3" w:rsidRDefault="004945D3" w:rsidP="004945D3">
      <w:pPr>
        <w:pStyle w:val="Bodytext"/>
        <w:spacing w:line="360" w:lineRule="auto"/>
        <w:rPr>
          <w:rFonts w:ascii="Cambria" w:hAnsi="Cambria"/>
          <w:sz w:val="24"/>
          <w:szCs w:val="24"/>
        </w:rPr>
      </w:pPr>
      <w:r w:rsidRPr="004945D3">
        <w:rPr>
          <w:rFonts w:ascii="Cambria" w:hAnsi="Cambria"/>
          <w:sz w:val="24"/>
          <w:szCs w:val="24"/>
        </w:rPr>
        <w:lastRenderedPageBreak/>
        <w:t>Provided that where a producer has opted for centralized registration under rule 3, such producer shall maintain mine wise details mentioned in the sub-rule (1).</w:t>
      </w:r>
    </w:p>
    <w:p w:rsidR="004945D3" w:rsidRPr="004945D3" w:rsidRDefault="004945D3" w:rsidP="004945D3">
      <w:pPr>
        <w:pStyle w:val="Bodytext"/>
        <w:spacing w:line="360" w:lineRule="auto"/>
        <w:rPr>
          <w:rFonts w:ascii="Cambria" w:hAnsi="Cambria"/>
          <w:sz w:val="24"/>
          <w:szCs w:val="24"/>
        </w:rPr>
      </w:pPr>
      <w:r w:rsidRPr="004945D3">
        <w:rPr>
          <w:rFonts w:ascii="Cambria" w:hAnsi="Cambria"/>
          <w:sz w:val="24"/>
          <w:szCs w:val="24"/>
        </w:rPr>
        <w:t>(2</w:t>
      </w:r>
      <w:proofErr w:type="gramStart"/>
      <w:r w:rsidRPr="004945D3">
        <w:rPr>
          <w:rFonts w:ascii="Cambria" w:hAnsi="Cambria"/>
          <w:sz w:val="24"/>
          <w:szCs w:val="24"/>
        </w:rPr>
        <w:t>)</w:t>
      </w:r>
      <w:proofErr w:type="gramEnd"/>
      <w:r w:rsidRPr="004945D3">
        <w:rPr>
          <w:rFonts w:ascii="Cambria" w:eastAsia="Arial Unicode MS" w:hAnsi="Cambria" w:cs="Arial Unicode MS"/>
          <w:sz w:val="24"/>
          <w:szCs w:val="24"/>
        </w:rPr>
        <w:t> </w:t>
      </w:r>
      <w:r w:rsidRPr="004945D3">
        <w:rPr>
          <w:rFonts w:ascii="Cambria" w:hAnsi="Cambria"/>
          <w:sz w:val="24"/>
          <w:szCs w:val="24"/>
        </w:rPr>
        <w:t xml:space="preserve">The amount of </w:t>
      </w:r>
      <w:proofErr w:type="spellStart"/>
      <w:r w:rsidRPr="004945D3">
        <w:rPr>
          <w:rFonts w:ascii="Cambria" w:hAnsi="Cambria"/>
          <w:sz w:val="24"/>
          <w:szCs w:val="24"/>
        </w:rPr>
        <w:t>cess</w:t>
      </w:r>
      <w:proofErr w:type="spellEnd"/>
      <w:r w:rsidRPr="004945D3">
        <w:rPr>
          <w:rFonts w:ascii="Cambria" w:hAnsi="Cambria"/>
          <w:sz w:val="24"/>
          <w:szCs w:val="24"/>
        </w:rPr>
        <w:t xml:space="preserve"> payable on any removals shall be rounded off to the nearest rupee and the actual weight of a consignment shall be rounded off to the nearest </w:t>
      </w:r>
      <w:proofErr w:type="spellStart"/>
      <w:r w:rsidRPr="004945D3">
        <w:rPr>
          <w:rFonts w:ascii="Cambria" w:hAnsi="Cambria"/>
          <w:sz w:val="24"/>
          <w:szCs w:val="24"/>
        </w:rPr>
        <w:t>tonne</w:t>
      </w:r>
      <w:proofErr w:type="spellEnd"/>
      <w:r w:rsidRPr="004945D3">
        <w:rPr>
          <w:rFonts w:ascii="Cambria" w:hAnsi="Cambria"/>
          <w:sz w:val="24"/>
          <w:szCs w:val="24"/>
        </w:rPr>
        <w:t>.</w:t>
      </w:r>
    </w:p>
    <w:p w:rsidR="004945D3" w:rsidRPr="004945D3" w:rsidRDefault="004945D3" w:rsidP="004945D3">
      <w:pPr>
        <w:pStyle w:val="Bodytext"/>
        <w:spacing w:line="360" w:lineRule="auto"/>
        <w:rPr>
          <w:rFonts w:ascii="Cambria" w:hAnsi="Cambria"/>
          <w:sz w:val="24"/>
          <w:szCs w:val="24"/>
        </w:rPr>
      </w:pPr>
      <w:r w:rsidRPr="004945D3">
        <w:rPr>
          <w:rFonts w:ascii="Cambria" w:hAnsi="Cambria"/>
          <w:b/>
          <w:sz w:val="24"/>
          <w:szCs w:val="24"/>
        </w:rPr>
        <w:t>RULE</w:t>
      </w:r>
      <w:r w:rsidRPr="004945D3">
        <w:rPr>
          <w:rFonts w:ascii="Cambria" w:hAnsi="Cambria"/>
          <w:sz w:val="24"/>
          <w:szCs w:val="24"/>
        </w:rPr>
        <w:t xml:space="preserve"> </w:t>
      </w:r>
      <w:r w:rsidRPr="004945D3">
        <w:rPr>
          <w:rFonts w:ascii="Cambria" w:hAnsi="Cambria"/>
          <w:b/>
          <w:sz w:val="24"/>
          <w:szCs w:val="24"/>
        </w:rPr>
        <w:t>8.</w:t>
      </w:r>
      <w:r w:rsidRPr="004945D3">
        <w:rPr>
          <w:rFonts w:ascii="Cambria" w:eastAsia="Arial Unicode MS" w:hAnsi="Cambria" w:cs="Arial Unicode MS"/>
          <w:sz w:val="24"/>
          <w:szCs w:val="24"/>
        </w:rPr>
        <w:t> </w:t>
      </w:r>
      <w:r w:rsidRPr="004945D3">
        <w:rPr>
          <w:rFonts w:ascii="Cambria" w:hAnsi="Cambria"/>
          <w:b/>
          <w:sz w:val="24"/>
          <w:szCs w:val="24"/>
        </w:rPr>
        <w:t>Access to registered premises or mine.</w:t>
      </w:r>
      <w:r w:rsidRPr="004945D3">
        <w:rPr>
          <w:rFonts w:ascii="Cambria" w:hAnsi="Cambria"/>
          <w:sz w:val="24"/>
          <w:szCs w:val="24"/>
        </w:rPr>
        <w:t xml:space="preserve"> — (1)</w:t>
      </w:r>
      <w:r w:rsidRPr="004945D3">
        <w:rPr>
          <w:rFonts w:ascii="Cambria" w:eastAsia="Arial Unicode MS" w:hAnsi="Cambria" w:cs="Arial Unicode MS"/>
          <w:sz w:val="24"/>
          <w:szCs w:val="24"/>
        </w:rPr>
        <w:t> </w:t>
      </w:r>
      <w:r w:rsidRPr="004945D3">
        <w:rPr>
          <w:rFonts w:ascii="Cambria" w:hAnsi="Cambria"/>
          <w:sz w:val="24"/>
          <w:szCs w:val="24"/>
        </w:rPr>
        <w:t>An officer empowered by the Commissioner in this behalf shall have access to any mine or premises registered under these rules for the purpose of carrying out any scrutiny, verification and checks as may be considered necessary to safeguard the interest of revenue.</w:t>
      </w:r>
    </w:p>
    <w:p w:rsidR="004945D3" w:rsidRPr="004945D3" w:rsidRDefault="004945D3" w:rsidP="004945D3">
      <w:pPr>
        <w:pStyle w:val="Bodytext"/>
        <w:spacing w:line="360" w:lineRule="auto"/>
        <w:rPr>
          <w:rFonts w:ascii="Cambria" w:hAnsi="Cambria"/>
          <w:sz w:val="24"/>
          <w:szCs w:val="24"/>
        </w:rPr>
      </w:pPr>
      <w:r w:rsidRPr="004945D3">
        <w:rPr>
          <w:rFonts w:ascii="Cambria" w:hAnsi="Cambria"/>
          <w:sz w:val="24"/>
          <w:szCs w:val="24"/>
        </w:rPr>
        <w:t>(2</w:t>
      </w:r>
      <w:proofErr w:type="gramStart"/>
      <w:r w:rsidRPr="004945D3">
        <w:rPr>
          <w:rFonts w:ascii="Cambria" w:hAnsi="Cambria"/>
          <w:sz w:val="24"/>
          <w:szCs w:val="24"/>
        </w:rPr>
        <w:t>)</w:t>
      </w:r>
      <w:proofErr w:type="gramEnd"/>
      <w:r w:rsidRPr="004945D3">
        <w:rPr>
          <w:rFonts w:ascii="Cambria" w:eastAsia="Arial Unicode MS" w:hAnsi="Cambria" w:cs="Arial Unicode MS"/>
          <w:sz w:val="24"/>
          <w:szCs w:val="24"/>
        </w:rPr>
        <w:t> </w:t>
      </w:r>
      <w:r w:rsidRPr="004945D3">
        <w:rPr>
          <w:rFonts w:ascii="Cambria" w:hAnsi="Cambria"/>
          <w:sz w:val="24"/>
          <w:szCs w:val="24"/>
        </w:rPr>
        <w:t>Every producer shall furnish to the officer empowered under sub-rule (1), -</w:t>
      </w:r>
    </w:p>
    <w:p w:rsidR="004945D3" w:rsidRPr="004945D3" w:rsidRDefault="004945D3" w:rsidP="004945D3">
      <w:pPr>
        <w:pStyle w:val="25x45"/>
        <w:spacing w:line="360" w:lineRule="auto"/>
        <w:rPr>
          <w:rFonts w:ascii="Cambria" w:hAnsi="Cambria"/>
          <w:sz w:val="24"/>
          <w:szCs w:val="24"/>
        </w:rPr>
      </w:pPr>
      <w:r w:rsidRPr="004945D3">
        <w:rPr>
          <w:rFonts w:ascii="Cambria" w:hAnsi="Cambria"/>
          <w:sz w:val="24"/>
          <w:szCs w:val="24"/>
        </w:rPr>
        <w:t>(</w:t>
      </w:r>
      <w:proofErr w:type="spellStart"/>
      <w:r w:rsidRPr="004945D3">
        <w:rPr>
          <w:rFonts w:ascii="Cambria" w:hAnsi="Cambria"/>
          <w:sz w:val="24"/>
          <w:szCs w:val="24"/>
        </w:rPr>
        <w:t>i</w:t>
      </w:r>
      <w:proofErr w:type="spellEnd"/>
      <w:r w:rsidRPr="004945D3">
        <w:rPr>
          <w:rFonts w:ascii="Cambria" w:hAnsi="Cambria"/>
          <w:sz w:val="24"/>
          <w:szCs w:val="24"/>
        </w:rPr>
        <w:t>)</w:t>
      </w:r>
      <w:r w:rsidRPr="004945D3">
        <w:rPr>
          <w:rFonts w:ascii="Cambria" w:eastAsia="MS Mincho" w:hAnsi="Cambria" w:cs="MS Mincho"/>
          <w:sz w:val="24"/>
          <w:szCs w:val="24"/>
        </w:rPr>
        <w:tab/>
      </w:r>
      <w:r w:rsidRPr="004945D3">
        <w:rPr>
          <w:rFonts w:ascii="Cambria" w:hAnsi="Cambria"/>
          <w:sz w:val="24"/>
          <w:szCs w:val="24"/>
        </w:rPr>
        <w:t>all records prepared and maintained for accounting of transactions in regard to production, storage or removal of specified goods; and</w:t>
      </w:r>
    </w:p>
    <w:p w:rsidR="004945D3" w:rsidRPr="004945D3" w:rsidRDefault="004945D3" w:rsidP="004945D3">
      <w:pPr>
        <w:pStyle w:val="25x45"/>
        <w:spacing w:line="360" w:lineRule="auto"/>
        <w:rPr>
          <w:rFonts w:ascii="Cambria" w:hAnsi="Cambria"/>
          <w:sz w:val="24"/>
          <w:szCs w:val="24"/>
        </w:rPr>
      </w:pPr>
      <w:r w:rsidRPr="004945D3">
        <w:rPr>
          <w:rFonts w:ascii="Cambria" w:hAnsi="Cambria"/>
          <w:sz w:val="24"/>
          <w:szCs w:val="24"/>
        </w:rPr>
        <w:t>(ii)</w:t>
      </w:r>
      <w:r w:rsidRPr="004945D3">
        <w:rPr>
          <w:rFonts w:ascii="Cambria" w:hAnsi="Cambria"/>
          <w:sz w:val="24"/>
          <w:szCs w:val="24"/>
        </w:rPr>
        <w:tab/>
      </w:r>
      <w:proofErr w:type="gramStart"/>
      <w:r w:rsidRPr="004945D3">
        <w:rPr>
          <w:rFonts w:ascii="Cambria" w:hAnsi="Cambria"/>
          <w:sz w:val="24"/>
          <w:szCs w:val="24"/>
        </w:rPr>
        <w:t>financial</w:t>
      </w:r>
      <w:proofErr w:type="gramEnd"/>
      <w:r w:rsidRPr="004945D3">
        <w:rPr>
          <w:rFonts w:ascii="Cambria" w:hAnsi="Cambria"/>
          <w:sz w:val="24"/>
          <w:szCs w:val="24"/>
        </w:rPr>
        <w:t xml:space="preserve"> records and statements including cost audit reports etc.</w:t>
      </w:r>
    </w:p>
    <w:p w:rsidR="004945D3" w:rsidRPr="004945D3" w:rsidRDefault="004945D3" w:rsidP="004945D3">
      <w:pPr>
        <w:pStyle w:val="Bodytext"/>
        <w:spacing w:line="360" w:lineRule="auto"/>
        <w:rPr>
          <w:rFonts w:ascii="Cambria" w:hAnsi="Cambria"/>
          <w:sz w:val="24"/>
          <w:szCs w:val="24"/>
        </w:rPr>
      </w:pPr>
      <w:r w:rsidRPr="004945D3">
        <w:rPr>
          <w:rFonts w:ascii="Cambria" w:hAnsi="Cambria"/>
          <w:b/>
          <w:sz w:val="24"/>
          <w:szCs w:val="24"/>
        </w:rPr>
        <w:t>RULE</w:t>
      </w:r>
      <w:r w:rsidRPr="004945D3">
        <w:rPr>
          <w:rFonts w:ascii="Cambria" w:hAnsi="Cambria"/>
          <w:sz w:val="24"/>
          <w:szCs w:val="24"/>
        </w:rPr>
        <w:t xml:space="preserve"> </w:t>
      </w:r>
      <w:r w:rsidRPr="004945D3">
        <w:rPr>
          <w:rFonts w:ascii="Cambria" w:hAnsi="Cambria"/>
          <w:b/>
          <w:sz w:val="24"/>
          <w:szCs w:val="24"/>
        </w:rPr>
        <w:t>9.</w:t>
      </w:r>
      <w:r w:rsidRPr="004945D3">
        <w:rPr>
          <w:rFonts w:ascii="Cambria" w:eastAsia="Arial Unicode MS" w:hAnsi="Cambria" w:cs="Arial Unicode MS"/>
          <w:sz w:val="24"/>
          <w:szCs w:val="24"/>
        </w:rPr>
        <w:t> </w:t>
      </w:r>
      <w:r w:rsidRPr="004945D3">
        <w:rPr>
          <w:rFonts w:ascii="Cambria" w:hAnsi="Cambria"/>
          <w:b/>
          <w:sz w:val="24"/>
          <w:szCs w:val="24"/>
        </w:rPr>
        <w:t>Goods to be removed under proper documents.</w:t>
      </w:r>
      <w:r w:rsidRPr="004945D3">
        <w:rPr>
          <w:rFonts w:ascii="Cambria" w:hAnsi="Cambria"/>
          <w:sz w:val="24"/>
          <w:szCs w:val="24"/>
        </w:rPr>
        <w:t xml:space="preserve"> — (1</w:t>
      </w:r>
      <w:proofErr w:type="gramStart"/>
      <w:r w:rsidRPr="004945D3">
        <w:rPr>
          <w:rFonts w:ascii="Cambria" w:hAnsi="Cambria"/>
          <w:sz w:val="24"/>
          <w:szCs w:val="24"/>
        </w:rPr>
        <w:t>)</w:t>
      </w:r>
      <w:proofErr w:type="gramEnd"/>
      <w:r w:rsidRPr="004945D3">
        <w:rPr>
          <w:rFonts w:ascii="Cambria" w:eastAsia="Arial Unicode MS" w:hAnsi="Cambria" w:cs="Arial Unicode MS"/>
          <w:sz w:val="24"/>
          <w:szCs w:val="24"/>
        </w:rPr>
        <w:t> </w:t>
      </w:r>
      <w:r w:rsidRPr="004945D3">
        <w:rPr>
          <w:rFonts w:ascii="Cambria" w:hAnsi="Cambria"/>
          <w:sz w:val="24"/>
          <w:szCs w:val="24"/>
        </w:rPr>
        <w:t xml:space="preserve">No specified goods </w:t>
      </w:r>
      <w:proofErr w:type="spellStart"/>
      <w:r w:rsidRPr="004945D3">
        <w:rPr>
          <w:rFonts w:ascii="Cambria" w:hAnsi="Cambria"/>
          <w:sz w:val="24"/>
          <w:szCs w:val="24"/>
        </w:rPr>
        <w:t>leviable</w:t>
      </w:r>
      <w:proofErr w:type="spellEnd"/>
      <w:r w:rsidRPr="004945D3">
        <w:rPr>
          <w:rFonts w:ascii="Cambria" w:hAnsi="Cambria"/>
          <w:sz w:val="24"/>
          <w:szCs w:val="24"/>
        </w:rPr>
        <w:t xml:space="preserve"> to </w:t>
      </w:r>
      <w:proofErr w:type="spellStart"/>
      <w:r w:rsidRPr="004945D3">
        <w:rPr>
          <w:rFonts w:ascii="Cambria" w:hAnsi="Cambria"/>
          <w:sz w:val="24"/>
          <w:szCs w:val="24"/>
        </w:rPr>
        <w:t>cess</w:t>
      </w:r>
      <w:proofErr w:type="spellEnd"/>
      <w:r w:rsidRPr="004945D3">
        <w:rPr>
          <w:rFonts w:ascii="Cambria" w:hAnsi="Cambria"/>
          <w:sz w:val="24"/>
          <w:szCs w:val="24"/>
        </w:rPr>
        <w:t xml:space="preserve"> shall be removed from a mine except under cover of a document indicating the quantity of specified goods and the name and address of the consignee.</w:t>
      </w:r>
    </w:p>
    <w:p w:rsidR="004945D3" w:rsidRPr="004945D3" w:rsidRDefault="004945D3" w:rsidP="004945D3">
      <w:pPr>
        <w:pStyle w:val="Bodytext"/>
        <w:spacing w:line="360" w:lineRule="auto"/>
        <w:rPr>
          <w:rFonts w:ascii="Cambria" w:hAnsi="Cambria"/>
          <w:sz w:val="24"/>
          <w:szCs w:val="24"/>
        </w:rPr>
      </w:pPr>
      <w:r w:rsidRPr="004945D3">
        <w:rPr>
          <w:rFonts w:ascii="Cambria" w:hAnsi="Cambria"/>
          <w:b/>
          <w:sz w:val="24"/>
          <w:szCs w:val="24"/>
        </w:rPr>
        <w:t>RULE</w:t>
      </w:r>
      <w:r w:rsidRPr="004945D3">
        <w:rPr>
          <w:rFonts w:ascii="Cambria" w:hAnsi="Cambria"/>
          <w:sz w:val="24"/>
          <w:szCs w:val="24"/>
        </w:rPr>
        <w:t xml:space="preserve"> </w:t>
      </w:r>
      <w:r w:rsidRPr="004945D3">
        <w:rPr>
          <w:rFonts w:ascii="Cambria" w:hAnsi="Cambria"/>
          <w:b/>
          <w:sz w:val="24"/>
          <w:szCs w:val="24"/>
        </w:rPr>
        <w:t>10.</w:t>
      </w:r>
      <w:r w:rsidRPr="004945D3">
        <w:rPr>
          <w:rFonts w:ascii="Cambria" w:eastAsia="Arial Unicode MS" w:hAnsi="Cambria" w:cs="Arial Unicode MS"/>
          <w:sz w:val="24"/>
          <w:szCs w:val="24"/>
        </w:rPr>
        <w:t> </w:t>
      </w:r>
      <w:proofErr w:type="spellStart"/>
      <w:r w:rsidRPr="004945D3">
        <w:rPr>
          <w:rFonts w:ascii="Cambria" w:hAnsi="Cambria"/>
          <w:b/>
          <w:sz w:val="24"/>
          <w:szCs w:val="24"/>
        </w:rPr>
        <w:t>Cess</w:t>
      </w:r>
      <w:proofErr w:type="spellEnd"/>
      <w:r w:rsidRPr="004945D3">
        <w:rPr>
          <w:rFonts w:ascii="Cambria" w:hAnsi="Cambria"/>
          <w:b/>
          <w:sz w:val="24"/>
          <w:szCs w:val="24"/>
        </w:rPr>
        <w:t xml:space="preserve"> shall be shown separately in the invoice or bill.</w:t>
      </w:r>
      <w:r w:rsidRPr="004945D3">
        <w:rPr>
          <w:rFonts w:ascii="Cambria" w:hAnsi="Cambria"/>
          <w:sz w:val="24"/>
          <w:szCs w:val="24"/>
        </w:rPr>
        <w:t xml:space="preserve"> — </w:t>
      </w:r>
      <w:proofErr w:type="spellStart"/>
      <w:r w:rsidRPr="004945D3">
        <w:rPr>
          <w:rFonts w:ascii="Cambria" w:hAnsi="Cambria"/>
          <w:sz w:val="24"/>
          <w:szCs w:val="24"/>
        </w:rPr>
        <w:t>Cess</w:t>
      </w:r>
      <w:proofErr w:type="spellEnd"/>
      <w:r w:rsidRPr="004945D3">
        <w:rPr>
          <w:rFonts w:ascii="Cambria" w:hAnsi="Cambria"/>
          <w:sz w:val="24"/>
          <w:szCs w:val="24"/>
        </w:rPr>
        <w:t xml:space="preserve"> shall be shown separately by the producer in the bill or invoice raised in respect of specified goods.</w:t>
      </w:r>
    </w:p>
    <w:p w:rsidR="004945D3" w:rsidRPr="004945D3" w:rsidRDefault="004945D3" w:rsidP="004945D3">
      <w:pPr>
        <w:pStyle w:val="Bodytext"/>
        <w:spacing w:line="360" w:lineRule="auto"/>
        <w:rPr>
          <w:rFonts w:ascii="Cambria" w:hAnsi="Cambria"/>
          <w:sz w:val="24"/>
          <w:szCs w:val="24"/>
        </w:rPr>
      </w:pPr>
      <w:r w:rsidRPr="004945D3">
        <w:rPr>
          <w:rFonts w:ascii="Cambria" w:hAnsi="Cambria"/>
          <w:b/>
          <w:sz w:val="24"/>
          <w:szCs w:val="24"/>
        </w:rPr>
        <w:t>RULE</w:t>
      </w:r>
      <w:r w:rsidRPr="004945D3">
        <w:rPr>
          <w:rFonts w:ascii="Cambria" w:hAnsi="Cambria"/>
          <w:sz w:val="24"/>
          <w:szCs w:val="24"/>
        </w:rPr>
        <w:t xml:space="preserve"> </w:t>
      </w:r>
      <w:r w:rsidRPr="004945D3">
        <w:rPr>
          <w:rFonts w:ascii="Cambria" w:hAnsi="Cambria"/>
          <w:b/>
          <w:sz w:val="24"/>
          <w:szCs w:val="24"/>
        </w:rPr>
        <w:t>11.</w:t>
      </w:r>
      <w:r w:rsidRPr="004945D3">
        <w:rPr>
          <w:rFonts w:ascii="Cambria" w:eastAsia="Arial Unicode MS" w:hAnsi="Cambria" w:cs="Arial Unicode MS"/>
          <w:sz w:val="24"/>
          <w:szCs w:val="24"/>
        </w:rPr>
        <w:t> </w:t>
      </w:r>
      <w:r w:rsidRPr="004945D3">
        <w:rPr>
          <w:rFonts w:ascii="Cambria" w:hAnsi="Cambria"/>
          <w:b/>
          <w:sz w:val="24"/>
          <w:szCs w:val="24"/>
        </w:rPr>
        <w:t>Filing of return.</w:t>
      </w:r>
      <w:r w:rsidRPr="004945D3">
        <w:rPr>
          <w:rFonts w:ascii="Cambria" w:hAnsi="Cambria"/>
          <w:sz w:val="24"/>
          <w:szCs w:val="24"/>
        </w:rPr>
        <w:t xml:space="preserve"> — Every producer shall submit to the Jurisdictional Central Excise Officer, a return in Form-I showing the quantities of specified goods removed during the month in respect of which the payment has been made, the amount paid under rule 6 and other particulars specified in that form enclosing the evidence of payment of </w:t>
      </w:r>
      <w:proofErr w:type="spellStart"/>
      <w:r w:rsidRPr="004945D3">
        <w:rPr>
          <w:rFonts w:ascii="Cambria" w:hAnsi="Cambria"/>
          <w:sz w:val="24"/>
          <w:szCs w:val="24"/>
        </w:rPr>
        <w:t>cess</w:t>
      </w:r>
      <w:proofErr w:type="spellEnd"/>
      <w:r w:rsidRPr="004945D3">
        <w:rPr>
          <w:rFonts w:ascii="Cambria" w:hAnsi="Cambria"/>
          <w:sz w:val="24"/>
          <w:szCs w:val="24"/>
        </w:rPr>
        <w:t xml:space="preserve"> [not later than 10th day of the second month, following the month in which removals were] </w:t>
      </w:r>
      <w:proofErr w:type="gramStart"/>
      <w:r w:rsidRPr="004945D3">
        <w:rPr>
          <w:rFonts w:ascii="Cambria" w:hAnsi="Cambria"/>
          <w:sz w:val="24"/>
          <w:szCs w:val="24"/>
        </w:rPr>
        <w:t>made :</w:t>
      </w:r>
      <w:proofErr w:type="gramEnd"/>
    </w:p>
    <w:p w:rsidR="004945D3" w:rsidRPr="004945D3" w:rsidRDefault="004945D3" w:rsidP="004945D3">
      <w:pPr>
        <w:pStyle w:val="Bodytext"/>
        <w:spacing w:line="360" w:lineRule="auto"/>
        <w:rPr>
          <w:rFonts w:ascii="Cambria" w:hAnsi="Cambria"/>
          <w:sz w:val="24"/>
          <w:szCs w:val="24"/>
        </w:rPr>
      </w:pPr>
      <w:r w:rsidRPr="004945D3">
        <w:rPr>
          <w:rFonts w:ascii="Cambria" w:hAnsi="Cambria"/>
          <w:b/>
          <w:sz w:val="24"/>
          <w:szCs w:val="24"/>
        </w:rPr>
        <w:t>Provided</w:t>
      </w:r>
      <w:r w:rsidRPr="004945D3">
        <w:rPr>
          <w:rFonts w:ascii="Cambria" w:hAnsi="Cambria"/>
          <w:sz w:val="24"/>
          <w:szCs w:val="24"/>
        </w:rPr>
        <w:t xml:space="preserve"> that in the case of a producer who has obtained centralized registration under rule 3, the return in Form-I shall contain mine-wise information.</w:t>
      </w:r>
    </w:p>
    <w:p w:rsidR="004945D3" w:rsidRPr="004945D3" w:rsidRDefault="004945D3" w:rsidP="004945D3">
      <w:pPr>
        <w:pStyle w:val="Bodytext"/>
        <w:spacing w:line="360" w:lineRule="auto"/>
        <w:rPr>
          <w:rFonts w:ascii="Cambria" w:hAnsi="Cambria"/>
          <w:sz w:val="24"/>
          <w:szCs w:val="24"/>
        </w:rPr>
      </w:pPr>
      <w:r w:rsidRPr="004945D3">
        <w:rPr>
          <w:rFonts w:ascii="Cambria" w:hAnsi="Cambria"/>
          <w:sz w:val="24"/>
          <w:szCs w:val="24"/>
        </w:rPr>
        <w:t>[</w:t>
      </w:r>
      <w:r w:rsidRPr="004945D3">
        <w:rPr>
          <w:rFonts w:ascii="Cambria" w:hAnsi="Cambria"/>
          <w:b/>
          <w:i/>
          <w:iCs/>
          <w:sz w:val="24"/>
          <w:szCs w:val="24"/>
        </w:rPr>
        <w:t>Illustration.</w:t>
      </w:r>
      <w:r w:rsidRPr="004945D3">
        <w:rPr>
          <w:rFonts w:ascii="Cambria" w:hAnsi="Cambria"/>
          <w:i/>
          <w:iCs/>
          <w:sz w:val="24"/>
          <w:szCs w:val="24"/>
        </w:rPr>
        <w:t xml:space="preserve"> </w:t>
      </w:r>
      <w:r w:rsidRPr="004945D3">
        <w:rPr>
          <w:rFonts w:ascii="Cambria" w:hAnsi="Cambria"/>
          <w:sz w:val="24"/>
          <w:szCs w:val="24"/>
        </w:rPr>
        <w:t>- Return for the month of July 2010 shall be due by the 10th of September, 2010.]</w:t>
      </w:r>
    </w:p>
    <w:p w:rsidR="004945D3" w:rsidRPr="004945D3" w:rsidRDefault="004945D3" w:rsidP="004945D3">
      <w:pPr>
        <w:pStyle w:val="Bodytext"/>
        <w:spacing w:line="360" w:lineRule="auto"/>
        <w:rPr>
          <w:rFonts w:ascii="Cambria" w:hAnsi="Cambria"/>
          <w:sz w:val="24"/>
          <w:szCs w:val="24"/>
        </w:rPr>
      </w:pPr>
      <w:r w:rsidRPr="004945D3">
        <w:rPr>
          <w:rFonts w:ascii="Cambria" w:hAnsi="Cambria"/>
          <w:b/>
          <w:sz w:val="24"/>
          <w:szCs w:val="24"/>
        </w:rPr>
        <w:t>RULE</w:t>
      </w:r>
      <w:r w:rsidRPr="004945D3">
        <w:rPr>
          <w:rFonts w:ascii="Cambria" w:hAnsi="Cambria"/>
          <w:sz w:val="24"/>
          <w:szCs w:val="24"/>
        </w:rPr>
        <w:t xml:space="preserve"> </w:t>
      </w:r>
      <w:r w:rsidRPr="004945D3">
        <w:rPr>
          <w:rFonts w:ascii="Cambria" w:hAnsi="Cambria"/>
          <w:b/>
          <w:sz w:val="24"/>
          <w:szCs w:val="24"/>
        </w:rPr>
        <w:t>12.</w:t>
      </w:r>
      <w:r w:rsidRPr="004945D3">
        <w:rPr>
          <w:rFonts w:ascii="Cambria" w:eastAsia="Arial Unicode MS" w:hAnsi="Cambria" w:cs="Arial Unicode MS"/>
          <w:sz w:val="24"/>
          <w:szCs w:val="24"/>
        </w:rPr>
        <w:t> </w:t>
      </w:r>
      <w:r w:rsidRPr="004945D3">
        <w:rPr>
          <w:rFonts w:ascii="Cambria" w:hAnsi="Cambria"/>
          <w:b/>
          <w:sz w:val="24"/>
          <w:szCs w:val="24"/>
        </w:rPr>
        <w:t>General penalty.</w:t>
      </w:r>
      <w:r w:rsidRPr="004945D3">
        <w:rPr>
          <w:rFonts w:ascii="Cambria" w:hAnsi="Cambria"/>
          <w:sz w:val="24"/>
          <w:szCs w:val="24"/>
        </w:rPr>
        <w:t xml:space="preserve"> —</w:t>
      </w:r>
      <w:r w:rsidRPr="004945D3">
        <w:rPr>
          <w:rFonts w:ascii="Cambria" w:eastAsia="Arial Unicode MS" w:hAnsi="Cambria" w:cs="Arial Unicode MS"/>
          <w:sz w:val="24"/>
          <w:szCs w:val="24"/>
        </w:rPr>
        <w:t> </w:t>
      </w:r>
      <w:r w:rsidRPr="004945D3">
        <w:rPr>
          <w:rFonts w:ascii="Cambria" w:hAnsi="Cambria"/>
          <w:sz w:val="24"/>
          <w:szCs w:val="24"/>
        </w:rPr>
        <w:t xml:space="preserve">Whoever contravenes any of the provisions of these rules shall be liable to pay a penalty which may extend to ten thousand rupees and </w:t>
      </w:r>
      <w:r w:rsidRPr="004945D3">
        <w:rPr>
          <w:rFonts w:ascii="Cambria" w:hAnsi="Cambria"/>
          <w:sz w:val="24"/>
          <w:szCs w:val="24"/>
        </w:rPr>
        <w:lastRenderedPageBreak/>
        <w:t>confiscation of the goods in question in respect of which the contravention is made, if no penalty is provided elsewhere.</w:t>
      </w:r>
    </w:p>
    <w:p w:rsidR="004945D3" w:rsidRPr="004945D3" w:rsidRDefault="004945D3" w:rsidP="004945D3">
      <w:pPr>
        <w:pStyle w:val="Bodytext"/>
        <w:spacing w:line="360" w:lineRule="auto"/>
        <w:rPr>
          <w:rFonts w:ascii="Cambria" w:hAnsi="Cambria"/>
          <w:sz w:val="24"/>
          <w:szCs w:val="24"/>
        </w:rPr>
      </w:pPr>
      <w:r w:rsidRPr="004945D3">
        <w:rPr>
          <w:rFonts w:ascii="Cambria" w:hAnsi="Cambria"/>
          <w:sz w:val="24"/>
          <w:szCs w:val="24"/>
        </w:rPr>
        <w:t> </w:t>
      </w:r>
    </w:p>
    <w:p w:rsidR="004945D3" w:rsidRPr="004945D3" w:rsidRDefault="004945D3" w:rsidP="004945D3">
      <w:pPr>
        <w:pStyle w:val="end"/>
        <w:spacing w:line="360" w:lineRule="auto"/>
        <w:rPr>
          <w:rFonts w:ascii="Cambria" w:hAnsi="Cambria"/>
          <w:sz w:val="24"/>
          <w:szCs w:val="24"/>
        </w:rPr>
      </w:pPr>
      <w:r w:rsidRPr="004945D3">
        <w:rPr>
          <w:rFonts w:ascii="Cambria" w:hAnsi="Cambria"/>
          <w:sz w:val="24"/>
          <w:szCs w:val="24"/>
        </w:rPr>
        <w:t>________</w:t>
      </w:r>
    </w:p>
    <w:bookmarkEnd w:id="0"/>
    <w:p w:rsidR="00052308" w:rsidRPr="004945D3" w:rsidRDefault="00052308" w:rsidP="004945D3">
      <w:pPr>
        <w:spacing w:line="360" w:lineRule="auto"/>
        <w:rPr>
          <w:rFonts w:ascii="Cambria" w:hAnsi="Cambria"/>
          <w:sz w:val="24"/>
          <w:szCs w:val="24"/>
        </w:rPr>
      </w:pPr>
    </w:p>
    <w:sectPr w:rsidR="00052308" w:rsidRPr="004945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2FF"/>
    <w:rsid w:val="00052308"/>
    <w:rsid w:val="004945D3"/>
    <w:rsid w:val="00ED3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444D4E-783D-47D7-A698-BC7A870D5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 text"/>
    <w:basedOn w:val="Normal"/>
    <w:rsid w:val="004945D3"/>
    <w:pPr>
      <w:widowControl w:val="0"/>
      <w:adjustRightInd w:val="0"/>
      <w:spacing w:after="60" w:line="240" w:lineRule="auto"/>
      <w:ind w:firstLine="605"/>
      <w:jc w:val="both"/>
    </w:pPr>
    <w:rPr>
      <w:rFonts w:ascii="Arial" w:eastAsia="Times New Roman" w:hAnsi="Arial" w:cs="Times New Roman"/>
      <w:sz w:val="18"/>
      <w:szCs w:val="21"/>
    </w:rPr>
  </w:style>
  <w:style w:type="paragraph" w:customStyle="1" w:styleId="H-CENTRE">
    <w:name w:val="H-CENTRE"/>
    <w:basedOn w:val="Normal"/>
    <w:rsid w:val="004945D3"/>
    <w:pPr>
      <w:widowControl w:val="0"/>
      <w:adjustRightInd w:val="0"/>
      <w:spacing w:after="0" w:line="240" w:lineRule="auto"/>
      <w:jc w:val="center"/>
    </w:pPr>
    <w:rPr>
      <w:rFonts w:ascii="Arial" w:eastAsia="Times New Roman" w:hAnsi="Arial" w:cs="Times New Roman"/>
      <w:b/>
      <w:bCs/>
      <w:sz w:val="26"/>
      <w:szCs w:val="24"/>
    </w:rPr>
  </w:style>
  <w:style w:type="paragraph" w:customStyle="1" w:styleId="end">
    <w:name w:val="end"/>
    <w:rsid w:val="004945D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djustRightInd w:val="0"/>
      <w:spacing w:after="60" w:line="240" w:lineRule="atLeast"/>
      <w:jc w:val="center"/>
    </w:pPr>
    <w:rPr>
      <w:rFonts w:ascii="Arial" w:eastAsia="Times New Roman" w:hAnsi="Arial" w:cs="Times New Roman"/>
      <w:sz w:val="20"/>
      <w:szCs w:val="20"/>
    </w:rPr>
  </w:style>
  <w:style w:type="paragraph" w:customStyle="1" w:styleId="centre">
    <w:name w:val="centre"/>
    <w:basedOn w:val="Normal"/>
    <w:rsid w:val="004945D3"/>
    <w:pPr>
      <w:widowControl w:val="0"/>
      <w:adjustRightInd w:val="0"/>
      <w:spacing w:after="60" w:line="240" w:lineRule="auto"/>
      <w:jc w:val="center"/>
    </w:pPr>
    <w:rPr>
      <w:rFonts w:ascii="Arial" w:eastAsia="Times New Roman" w:hAnsi="Arial" w:cs="Times New Roman"/>
      <w:sz w:val="18"/>
      <w:szCs w:val="21"/>
    </w:rPr>
  </w:style>
  <w:style w:type="paragraph" w:customStyle="1" w:styleId="25x45">
    <w:name w:val="2.5x4.5"/>
    <w:basedOn w:val="Normal"/>
    <w:rsid w:val="004945D3"/>
    <w:pPr>
      <w:widowControl w:val="0"/>
      <w:adjustRightInd w:val="0"/>
      <w:spacing w:after="42" w:line="240" w:lineRule="auto"/>
      <w:ind w:left="1080" w:hanging="475"/>
      <w:jc w:val="both"/>
    </w:pPr>
    <w:rPr>
      <w:rFonts w:ascii="Arial" w:eastAsia="Times New Roman" w:hAnsi="Arial" w:cs="Times New Roman"/>
      <w:sz w:val="18"/>
      <w:szCs w:val="21"/>
    </w:rPr>
  </w:style>
  <w:style w:type="paragraph" w:customStyle="1" w:styleId="25X25">
    <w:name w:val="2.5X2.5"/>
    <w:basedOn w:val="Normal"/>
    <w:rsid w:val="004945D3"/>
    <w:pPr>
      <w:widowControl w:val="0"/>
      <w:adjustRightInd w:val="0"/>
      <w:spacing w:after="60" w:line="240" w:lineRule="auto"/>
      <w:ind w:left="576" w:firstLine="605"/>
      <w:jc w:val="both"/>
    </w:pPr>
    <w:rPr>
      <w:rFonts w:ascii="Arial" w:eastAsia="Times New Roman" w:hAnsi="Arial" w:cs="Times New Roman"/>
      <w:sz w:val="18"/>
      <w:szCs w:val="21"/>
    </w:rPr>
  </w:style>
  <w:style w:type="paragraph" w:customStyle="1" w:styleId="6pt0">
    <w:name w:val="6pt0"/>
    <w:basedOn w:val="Normal"/>
    <w:rsid w:val="004945D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9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1208</Words>
  <Characters>6886</Characters>
  <Application>Microsoft Office Word</Application>
  <DocSecurity>0</DocSecurity>
  <Lines>57</Lines>
  <Paragraphs>16</Paragraphs>
  <ScaleCrop>false</ScaleCrop>
  <Company/>
  <LinksUpToDate>false</LinksUpToDate>
  <CharactersWithSpaces>8078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Shankey Agrawal</dc:creator>
  <cp:keywords/>
  <dc:description/>
  <cp:lastModifiedBy>Shankey Agrawal</cp:lastModifiedBy>
  <cp:revision>2</cp:revision>
  <dcterms:created xsi:type="dcterms:W3CDTF">2016-07-16T15:14:00Z</dcterms:created>
  <dcterms:modified xsi:type="dcterms:W3CDTF">2016-07-16T15:14:00Z</dcterms:modified>
</cp:coreProperties>
</file>